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377" w:rsidRPr="00145CB6" w:rsidRDefault="00725D75" w:rsidP="00725D75">
      <w:pPr>
        <w:rPr>
          <w:b/>
          <w:color w:val="C00000"/>
          <w:sz w:val="24"/>
        </w:rPr>
      </w:pPr>
      <w:bookmarkStart w:id="0" w:name="BRANCH_1"/>
      <w:bookmarkStart w:id="1" w:name="_Toc499909503"/>
      <w:bookmarkStart w:id="2" w:name="_MV3BS_1"/>
      <w:r>
        <w:rPr>
          <w:b/>
          <w:noProof/>
          <w:color w:val="C00000"/>
          <w:szCs w:val="20"/>
          <w:lang w:eastAsia="fr-FR"/>
        </w:rPr>
        <mc:AlternateContent>
          <mc:Choice Requires="wps">
            <w:drawing>
              <wp:anchor distT="0" distB="0" distL="114300" distR="114300" simplePos="0" relativeHeight="251662336" behindDoc="0" locked="0" layoutInCell="1" allowOverlap="1" wp14:anchorId="7A553F15" wp14:editId="33620B4E">
                <wp:simplePos x="0" y="0"/>
                <wp:positionH relativeFrom="column">
                  <wp:posOffset>1260879</wp:posOffset>
                </wp:positionH>
                <wp:positionV relativeFrom="paragraph">
                  <wp:posOffset>197526</wp:posOffset>
                </wp:positionV>
                <wp:extent cx="4278086" cy="807522"/>
                <wp:effectExtent l="0" t="0" r="27305" b="12065"/>
                <wp:wrapNone/>
                <wp:docPr id="4" name="Zone de texte 4"/>
                <wp:cNvGraphicFramePr/>
                <a:graphic xmlns:a="http://schemas.openxmlformats.org/drawingml/2006/main">
                  <a:graphicData uri="http://schemas.microsoft.com/office/word/2010/wordprocessingShape">
                    <wps:wsp>
                      <wps:cNvSpPr txBox="1"/>
                      <wps:spPr>
                        <a:xfrm>
                          <a:off x="0" y="0"/>
                          <a:ext cx="4278086" cy="8075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AD3" w:rsidRDefault="00610AD3" w:rsidP="00725D75">
                            <w:pPr>
                              <w:jc w:val="center"/>
                              <w:rPr>
                                <w:b/>
                                <w:color w:val="C00000"/>
                                <w:sz w:val="24"/>
                              </w:rPr>
                            </w:pPr>
                          </w:p>
                          <w:p w:rsidR="00610AD3" w:rsidRPr="006E5486" w:rsidRDefault="00610AD3" w:rsidP="00725D75">
                            <w:pPr>
                              <w:jc w:val="center"/>
                              <w:rPr>
                                <w:rFonts w:ascii="Marianne" w:hAnsi="Marianne"/>
                                <w:b/>
                                <w:color w:val="17365D" w:themeColor="text2" w:themeShade="BF"/>
                                <w:sz w:val="28"/>
                                <w:szCs w:val="28"/>
                              </w:rPr>
                            </w:pPr>
                            <w:r w:rsidRPr="006E5486">
                              <w:rPr>
                                <w:rFonts w:ascii="Marianne" w:hAnsi="Marianne"/>
                                <w:b/>
                                <w:color w:val="17365D" w:themeColor="text2" w:themeShade="BF"/>
                                <w:sz w:val="28"/>
                                <w:szCs w:val="28"/>
                              </w:rPr>
                              <w:t>Notice relative au positionnement réglementaire</w:t>
                            </w:r>
                          </w:p>
                          <w:p w:rsidR="00610AD3" w:rsidRPr="00725D75" w:rsidRDefault="00610AD3" w:rsidP="00725D75">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553F15" id="_x0000_t202" coordsize="21600,21600" o:spt="202" path="m,l,21600r21600,l21600,xe">
                <v:stroke joinstyle="miter"/>
                <v:path gradientshapeok="t" o:connecttype="rect"/>
              </v:shapetype>
              <v:shape id="Zone de texte 4" o:spid="_x0000_s1026" type="#_x0000_t202" style="position:absolute;margin-left:99.3pt;margin-top:15.55pt;width:336.85pt;height:6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" fillcolor="white [3201]" strokeweight=".5pt">
                <v:textbox>
                  <w:txbxContent>
                    <w:p w:rsidR="00610AD3" w:rsidRDefault="00610AD3" w:rsidP="00725D75">
                      <w:pPr>
                        <w:jc w:val="center"/>
                        <w:rPr>
                          <w:b/>
                          <w:color w:val="C00000"/>
                          <w:sz w:val="24"/>
                        </w:rPr>
                      </w:pPr>
                    </w:p>
                    <w:p w:rsidR="00610AD3" w:rsidRPr="006E5486" w:rsidRDefault="00610AD3" w:rsidP="00725D75">
                      <w:pPr>
                        <w:jc w:val="center"/>
                        <w:rPr>
                          <w:rFonts w:ascii="Marianne" w:hAnsi="Marianne"/>
                          <w:b/>
                          <w:color w:val="17365D" w:themeColor="text2" w:themeShade="BF"/>
                          <w:sz w:val="28"/>
                          <w:szCs w:val="28"/>
                        </w:rPr>
                      </w:pPr>
                      <w:r w:rsidRPr="006E5486">
                        <w:rPr>
                          <w:rFonts w:ascii="Marianne" w:hAnsi="Marianne"/>
                          <w:b/>
                          <w:color w:val="17365D" w:themeColor="text2" w:themeShade="BF"/>
                          <w:sz w:val="28"/>
                          <w:szCs w:val="28"/>
                        </w:rPr>
                        <w:t>Notice relative au positionnement réglementaire</w:t>
                      </w:r>
                    </w:p>
                    <w:p w:rsidR="00610AD3" w:rsidRPr="00725D75" w:rsidRDefault="00610AD3" w:rsidP="00725D75">
                      <w:pPr>
                        <w:jc w:val="center"/>
                        <w:rPr>
                          <w:sz w:val="24"/>
                        </w:rPr>
                      </w:pPr>
                    </w:p>
                  </w:txbxContent>
                </v:textbox>
              </v:shape>
            </w:pict>
          </mc:Fallback>
        </mc:AlternateContent>
      </w:r>
      <w:r w:rsidR="00445CDB">
        <w:rPr>
          <w:b/>
          <w:noProof/>
          <w:color w:val="C00000"/>
          <w:szCs w:val="20"/>
          <w:lang w:eastAsia="fr-FR"/>
        </w:rPr>
        <w:drawing>
          <wp:inline distT="0" distB="0" distL="0" distR="0" wp14:anchorId="535880C8" wp14:editId="05516382">
            <wp:extent cx="1240103" cy="833070"/>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ademie_versailles.jpg"/>
                    <pic:cNvPicPr/>
                  </pic:nvPicPr>
                  <pic:blipFill>
                    <a:blip r:embed="rId8">
                      <a:extLst>
                        <a:ext uri="{28A0092B-C50C-407E-A947-70E740481C1C}">
                          <a14:useLocalDpi xmlns:a14="http://schemas.microsoft.com/office/drawing/2010/main" val="0"/>
                        </a:ext>
                      </a:extLst>
                    </a:blip>
                    <a:stretch>
                      <a:fillRect/>
                    </a:stretch>
                  </pic:blipFill>
                  <pic:spPr>
                    <a:xfrm>
                      <a:off x="0" y="0"/>
                      <a:ext cx="1244640" cy="836118"/>
                    </a:xfrm>
                    <a:prstGeom prst="rect">
                      <a:avLst/>
                    </a:prstGeom>
                  </pic:spPr>
                </pic:pic>
              </a:graphicData>
            </a:graphic>
          </wp:inline>
        </w:drawing>
      </w:r>
      <w:r w:rsidR="00102377">
        <w:rPr>
          <w:b/>
          <w:color w:val="C00000"/>
          <w:szCs w:val="20"/>
        </w:rPr>
        <w:tab/>
      </w:r>
      <w:r w:rsidR="00102377">
        <w:rPr>
          <w:b/>
          <w:color w:val="C00000"/>
          <w:szCs w:val="20"/>
        </w:rPr>
        <w:tab/>
      </w:r>
      <w:r w:rsidR="00102377">
        <w:rPr>
          <w:b/>
          <w:color w:val="C00000"/>
          <w:szCs w:val="20"/>
        </w:rPr>
        <w:tab/>
      </w:r>
    </w:p>
    <w:p w:rsidR="00D74C25" w:rsidRDefault="00D74C25" w:rsidP="00102377">
      <w:pPr>
        <w:rPr>
          <w:b/>
          <w:color w:val="C00000"/>
          <w:sz w:val="24"/>
        </w:rPr>
      </w:pPr>
    </w:p>
    <w:p w:rsidR="00932291" w:rsidRPr="006E5486" w:rsidRDefault="00932291" w:rsidP="00102377">
      <w:pPr>
        <w:rPr>
          <w:rFonts w:ascii="Marianne" w:hAnsi="Marianne"/>
          <w:b/>
          <w:color w:val="FF0000"/>
          <w:sz w:val="24"/>
        </w:rPr>
      </w:pPr>
      <w:r w:rsidRPr="006E5486">
        <w:rPr>
          <w:rFonts w:ascii="Marianne" w:hAnsi="Marianne"/>
          <w:b/>
          <w:color w:val="FF0000"/>
          <w:sz w:val="24"/>
        </w:rPr>
        <w:t>Textes réglementaires</w:t>
      </w:r>
      <w:bookmarkEnd w:id="0"/>
      <w:bookmarkEnd w:id="1"/>
    </w:p>
    <w:p w:rsidR="006D7AA2" w:rsidRPr="006E5486" w:rsidRDefault="006D7AA2" w:rsidP="006D7AA2">
      <w:pPr>
        <w:autoSpaceDE w:val="0"/>
        <w:autoSpaceDN w:val="0"/>
        <w:adjustRightInd w:val="0"/>
        <w:ind w:left="720" w:hanging="720"/>
        <w:rPr>
          <w:rFonts w:ascii="Marianne" w:hAnsi="Marianne" w:cs="Arial"/>
          <w:b/>
          <w:bCs/>
          <w:color w:val="17365D" w:themeColor="text2" w:themeShade="BF"/>
          <w:szCs w:val="20"/>
          <w:u w:val="single"/>
          <w:lang w:eastAsia="fr-FR"/>
        </w:rPr>
      </w:pPr>
      <w:bookmarkStart w:id="3" w:name="_MV3TD_PT8H00M00S_8"/>
      <w:bookmarkEnd w:id="3"/>
    </w:p>
    <w:p w:rsidR="006D7AA2" w:rsidRPr="006E5486" w:rsidRDefault="006D7AA2" w:rsidP="006D7AA2">
      <w:pPr>
        <w:autoSpaceDE w:val="0"/>
        <w:autoSpaceDN w:val="0"/>
        <w:adjustRightInd w:val="0"/>
        <w:ind w:left="720" w:hanging="720"/>
        <w:rPr>
          <w:rFonts w:ascii="Marianne" w:hAnsi="Marianne" w:cs="Arial"/>
          <w:b/>
          <w:bCs/>
          <w:color w:val="17365D" w:themeColor="text2" w:themeShade="BF"/>
          <w:szCs w:val="20"/>
          <w:u w:val="single"/>
          <w:lang w:eastAsia="fr-FR"/>
        </w:rPr>
      </w:pPr>
      <w:r w:rsidRPr="006E5486">
        <w:rPr>
          <w:rFonts w:ascii="Marianne" w:hAnsi="Marianne" w:cs="Arial"/>
          <w:b/>
          <w:bCs/>
          <w:color w:val="002060"/>
          <w:szCs w:val="20"/>
          <w:u w:val="single"/>
          <w:lang w:eastAsia="fr-FR"/>
        </w:rPr>
        <w:t>Formation initiale sous statut scolaire et formation professionnelle continue</w:t>
      </w:r>
    </w:p>
    <w:p w:rsidR="006D7AA2" w:rsidRPr="006E5486" w:rsidRDefault="006D7AA2" w:rsidP="006D7AA2">
      <w:pPr>
        <w:tabs>
          <w:tab w:val="left" w:pos="408"/>
        </w:tabs>
        <w:rPr>
          <w:rFonts w:ascii="Marianne" w:hAnsi="Marianne"/>
          <w:sz w:val="16"/>
          <w:szCs w:val="16"/>
        </w:rPr>
      </w:pPr>
    </w:p>
    <w:p w:rsidR="00932291" w:rsidRPr="006E5486" w:rsidRDefault="00932291" w:rsidP="00D74C25">
      <w:pPr>
        <w:pStyle w:val="Paragraphedeliste"/>
        <w:numPr>
          <w:ilvl w:val="0"/>
          <w:numId w:val="10"/>
        </w:numPr>
        <w:autoSpaceDE w:val="0"/>
        <w:autoSpaceDN w:val="0"/>
        <w:adjustRightInd w:val="0"/>
        <w:rPr>
          <w:rFonts w:ascii="Marianne" w:hAnsi="Marianne" w:cs="Arial"/>
          <w:color w:val="000000"/>
          <w:lang w:eastAsia="fr-FR"/>
        </w:rPr>
      </w:pPr>
      <w:r w:rsidRPr="006E5486">
        <w:rPr>
          <w:rFonts w:ascii="Marianne" w:hAnsi="Marianne" w:cs="Arial"/>
          <w:color w:val="000000"/>
          <w:szCs w:val="20"/>
          <w:lang w:eastAsia="fr-FR"/>
        </w:rPr>
        <w:t xml:space="preserve">Arrêté du 9 mai 1995 </w:t>
      </w:r>
      <w:r w:rsidRPr="006E5486">
        <w:rPr>
          <w:rFonts w:ascii="Marianne" w:hAnsi="Marianne" w:cs="Arial"/>
          <w:color w:val="000000"/>
          <w:lang w:eastAsia="fr-FR"/>
        </w:rPr>
        <w:t xml:space="preserve">– Positionnement en vue de la préparation du baccalauréat professionnel, du brevet professionnel et du brevet de technicien supérieur. </w:t>
      </w:r>
    </w:p>
    <w:p w:rsidR="00932291" w:rsidRPr="006E5486" w:rsidRDefault="00932291" w:rsidP="00102377">
      <w:pPr>
        <w:autoSpaceDE w:val="0"/>
        <w:autoSpaceDN w:val="0"/>
        <w:adjustRightInd w:val="0"/>
        <w:rPr>
          <w:rFonts w:ascii="Marianne" w:hAnsi="Marianne" w:cs="Arial"/>
          <w:color w:val="000000"/>
          <w:sz w:val="24"/>
          <w:lang w:eastAsia="fr-FR"/>
        </w:rPr>
      </w:pPr>
    </w:p>
    <w:p w:rsidR="00932291" w:rsidRPr="006E5486" w:rsidRDefault="00932291" w:rsidP="00D74C25">
      <w:pPr>
        <w:pStyle w:val="Paragraphedeliste"/>
        <w:numPr>
          <w:ilvl w:val="0"/>
          <w:numId w:val="11"/>
        </w:numPr>
        <w:autoSpaceDE w:val="0"/>
        <w:autoSpaceDN w:val="0"/>
        <w:adjustRightInd w:val="0"/>
        <w:rPr>
          <w:rFonts w:ascii="Marianne" w:hAnsi="Marianne" w:cs="Arial"/>
          <w:color w:val="000000"/>
          <w:lang w:eastAsia="fr-FR"/>
        </w:rPr>
      </w:pPr>
      <w:r w:rsidRPr="006E5486">
        <w:rPr>
          <w:rFonts w:ascii="Marianne" w:hAnsi="Marianne" w:cs="Arial"/>
          <w:color w:val="000000"/>
          <w:lang w:eastAsia="fr-FR"/>
        </w:rPr>
        <w:t xml:space="preserve">Note de service n°97-075 du 18 mars 1997 – Positionnement au baccalauréat professionnel et au brevet professionnel </w:t>
      </w:r>
    </w:p>
    <w:p w:rsidR="00932291" w:rsidRPr="006E5486" w:rsidRDefault="00932291" w:rsidP="00102377">
      <w:pPr>
        <w:autoSpaceDE w:val="0"/>
        <w:autoSpaceDN w:val="0"/>
        <w:adjustRightInd w:val="0"/>
        <w:rPr>
          <w:rFonts w:ascii="Marianne" w:hAnsi="Marianne" w:cs="Arial"/>
          <w:color w:val="000000"/>
          <w:sz w:val="24"/>
          <w:lang w:eastAsia="fr-FR"/>
        </w:rPr>
      </w:pPr>
    </w:p>
    <w:p w:rsidR="00932291" w:rsidRPr="006E5486" w:rsidRDefault="00932291" w:rsidP="00D74C25">
      <w:pPr>
        <w:pStyle w:val="Paragraphedeliste"/>
        <w:numPr>
          <w:ilvl w:val="0"/>
          <w:numId w:val="11"/>
        </w:numPr>
        <w:autoSpaceDE w:val="0"/>
        <w:autoSpaceDN w:val="0"/>
        <w:adjustRightInd w:val="0"/>
        <w:rPr>
          <w:rFonts w:ascii="Marianne" w:hAnsi="Marianne" w:cs="Arial"/>
          <w:color w:val="000000"/>
          <w:lang w:eastAsia="fr-FR"/>
        </w:rPr>
      </w:pPr>
      <w:r w:rsidRPr="006E5486">
        <w:rPr>
          <w:rFonts w:ascii="Marianne" w:hAnsi="Marianne" w:cs="Arial"/>
          <w:color w:val="000000"/>
          <w:lang w:eastAsia="fr-FR"/>
        </w:rPr>
        <w:t xml:space="preserve">Note de service n°97-076 du 18 mars 1997 – Positionnement et aménagement de la formation au brevet de technicien supérieur </w:t>
      </w:r>
    </w:p>
    <w:p w:rsidR="00445CDB" w:rsidRPr="006E5486" w:rsidRDefault="00445CDB" w:rsidP="00445CDB">
      <w:pPr>
        <w:pStyle w:val="Paragraphedeliste"/>
        <w:rPr>
          <w:rFonts w:ascii="Marianne" w:hAnsi="Marianne" w:cs="Arial"/>
          <w:color w:val="000000"/>
          <w:lang w:eastAsia="fr-FR"/>
        </w:rPr>
      </w:pPr>
    </w:p>
    <w:p w:rsidR="00445CDB" w:rsidRPr="006E5486" w:rsidRDefault="00445CDB" w:rsidP="00D74C25">
      <w:pPr>
        <w:pStyle w:val="Paragraphedeliste"/>
        <w:numPr>
          <w:ilvl w:val="0"/>
          <w:numId w:val="11"/>
        </w:numPr>
        <w:autoSpaceDE w:val="0"/>
        <w:autoSpaceDN w:val="0"/>
        <w:adjustRightInd w:val="0"/>
        <w:rPr>
          <w:rFonts w:ascii="Marianne" w:hAnsi="Marianne" w:cs="Arial"/>
          <w:color w:val="000000"/>
          <w:lang w:eastAsia="fr-FR"/>
        </w:rPr>
      </w:pPr>
      <w:r w:rsidRPr="006E5486">
        <w:rPr>
          <w:rFonts w:ascii="Marianne" w:hAnsi="Marianne" w:cs="Arial"/>
          <w:color w:val="000000"/>
          <w:lang w:eastAsia="fr-FR"/>
        </w:rPr>
        <w:t>Circulaire n°2020-002 du 15-1-2020 relative à la mise en œuvre du CAP 1,2 et 3ans</w:t>
      </w:r>
      <w:r w:rsidR="007B18F1" w:rsidRPr="006E5486">
        <w:rPr>
          <w:rFonts w:ascii="Marianne" w:hAnsi="Marianne" w:cs="Arial"/>
          <w:color w:val="000000"/>
          <w:lang w:eastAsia="fr-FR"/>
        </w:rPr>
        <w:t xml:space="preserve"> pour les scolaires.</w:t>
      </w:r>
    </w:p>
    <w:p w:rsidR="00932291" w:rsidRPr="006E5486" w:rsidRDefault="00932291" w:rsidP="00102377">
      <w:pPr>
        <w:autoSpaceDE w:val="0"/>
        <w:autoSpaceDN w:val="0"/>
        <w:adjustRightInd w:val="0"/>
        <w:ind w:left="360" w:hanging="360"/>
        <w:rPr>
          <w:rFonts w:ascii="Marianne" w:hAnsi="Marianne" w:cs="Arial"/>
          <w:color w:val="000000"/>
          <w:lang w:eastAsia="fr-FR"/>
        </w:rPr>
      </w:pPr>
    </w:p>
    <w:p w:rsidR="00932291" w:rsidRPr="006E5486" w:rsidRDefault="00932291" w:rsidP="00D74C25">
      <w:pPr>
        <w:autoSpaceDE w:val="0"/>
        <w:autoSpaceDN w:val="0"/>
        <w:adjustRightInd w:val="0"/>
        <w:rPr>
          <w:rFonts w:ascii="Marianne" w:hAnsi="Marianne" w:cs="Arial"/>
          <w:color w:val="000000"/>
          <w:lang w:eastAsia="fr-FR"/>
        </w:rPr>
      </w:pPr>
      <w:r w:rsidRPr="006E5486">
        <w:rPr>
          <w:rFonts w:ascii="Marianne" w:hAnsi="Marianne" w:cs="Arial"/>
          <w:color w:val="000000"/>
          <w:lang w:eastAsia="fr-FR"/>
        </w:rPr>
        <w:t xml:space="preserve">Code de </w:t>
      </w:r>
      <w:proofErr w:type="gramStart"/>
      <w:r w:rsidRPr="006E5486">
        <w:rPr>
          <w:rFonts w:ascii="Marianne" w:hAnsi="Marianne" w:cs="Arial"/>
          <w:color w:val="000000"/>
          <w:lang w:eastAsia="fr-FR"/>
        </w:rPr>
        <w:t>l'éducation:</w:t>
      </w:r>
      <w:proofErr w:type="gramEnd"/>
      <w:r w:rsidRPr="006E5486">
        <w:rPr>
          <w:rFonts w:ascii="Marianne" w:hAnsi="Marianne" w:cs="Arial"/>
          <w:color w:val="000000"/>
          <w:lang w:eastAsia="fr-FR"/>
        </w:rPr>
        <w:t xml:space="preserve"> </w:t>
      </w:r>
    </w:p>
    <w:p w:rsidR="00932291" w:rsidRPr="006E5486" w:rsidRDefault="00932291" w:rsidP="00102377">
      <w:pPr>
        <w:autoSpaceDE w:val="0"/>
        <w:autoSpaceDN w:val="0"/>
        <w:adjustRightInd w:val="0"/>
        <w:ind w:left="360" w:hanging="360"/>
        <w:rPr>
          <w:rFonts w:ascii="Marianne" w:hAnsi="Marianne" w:cs="Arial"/>
          <w:color w:val="000000"/>
          <w:lang w:eastAsia="fr-FR"/>
        </w:rPr>
      </w:pPr>
    </w:p>
    <w:p w:rsidR="00695406" w:rsidRPr="006E5486" w:rsidRDefault="00695406" w:rsidP="00695406">
      <w:pPr>
        <w:pStyle w:val="Paragraphedeliste"/>
        <w:numPr>
          <w:ilvl w:val="0"/>
          <w:numId w:val="12"/>
        </w:numPr>
        <w:autoSpaceDE w:val="0"/>
        <w:autoSpaceDN w:val="0"/>
        <w:adjustRightInd w:val="0"/>
        <w:rPr>
          <w:rFonts w:ascii="Marianne" w:hAnsi="Marianne" w:cs="Arial"/>
          <w:color w:val="000000"/>
          <w:lang w:eastAsia="fr-FR"/>
        </w:rPr>
      </w:pPr>
      <w:proofErr w:type="gramStart"/>
      <w:r w:rsidRPr="006E5486">
        <w:rPr>
          <w:rFonts w:ascii="Marianne" w:hAnsi="Marianne" w:cs="Arial"/>
          <w:color w:val="000000"/>
          <w:lang w:eastAsia="fr-FR"/>
        </w:rPr>
        <w:t>CAP:</w:t>
      </w:r>
      <w:proofErr w:type="gramEnd"/>
      <w:r w:rsidRPr="006E5486">
        <w:rPr>
          <w:rFonts w:ascii="Marianne" w:hAnsi="Marianne" w:cs="Arial"/>
          <w:color w:val="000000"/>
          <w:lang w:eastAsia="fr-FR"/>
        </w:rPr>
        <w:t xml:space="preserve"> D337-1, </w:t>
      </w:r>
      <w:r w:rsidR="00902A99" w:rsidRPr="006E5486">
        <w:rPr>
          <w:rFonts w:ascii="Marianne" w:hAnsi="Marianne" w:cs="Arial"/>
          <w:b/>
          <w:color w:val="000000"/>
          <w:lang w:eastAsia="fr-FR"/>
        </w:rPr>
        <w:t>D337-</w:t>
      </w:r>
      <w:r w:rsidRPr="006E5486">
        <w:rPr>
          <w:rFonts w:ascii="Marianne" w:hAnsi="Marianne" w:cs="Arial"/>
          <w:b/>
          <w:color w:val="000000"/>
          <w:lang w:eastAsia="fr-FR"/>
        </w:rPr>
        <w:t>4</w:t>
      </w:r>
      <w:r w:rsidRPr="006E5486">
        <w:rPr>
          <w:rFonts w:ascii="Marianne" w:hAnsi="Marianne" w:cs="Arial"/>
          <w:color w:val="000000"/>
          <w:lang w:eastAsia="fr-FR"/>
        </w:rPr>
        <w:t xml:space="preserve">, </w:t>
      </w:r>
      <w:r w:rsidR="00902F68" w:rsidRPr="006E5486">
        <w:rPr>
          <w:rFonts w:ascii="Marianne" w:hAnsi="Marianne" w:cs="Arial"/>
          <w:color w:val="000000"/>
          <w:lang w:eastAsia="fr-FR"/>
        </w:rPr>
        <w:t>D337-18, D337-19</w:t>
      </w:r>
    </w:p>
    <w:p w:rsidR="00932291" w:rsidRPr="006E5486" w:rsidRDefault="00932291" w:rsidP="00D74C25">
      <w:pPr>
        <w:pStyle w:val="Paragraphedeliste"/>
        <w:numPr>
          <w:ilvl w:val="0"/>
          <w:numId w:val="12"/>
        </w:numPr>
        <w:autoSpaceDE w:val="0"/>
        <w:autoSpaceDN w:val="0"/>
        <w:adjustRightInd w:val="0"/>
        <w:rPr>
          <w:rFonts w:ascii="Marianne" w:hAnsi="Marianne" w:cs="Arial"/>
          <w:color w:val="000000"/>
          <w:lang w:eastAsia="fr-FR"/>
        </w:rPr>
      </w:pPr>
      <w:r w:rsidRPr="006E5486">
        <w:rPr>
          <w:rFonts w:ascii="Marianne" w:hAnsi="Marianne" w:cs="Arial"/>
          <w:color w:val="000000"/>
          <w:lang w:eastAsia="fr-FR"/>
        </w:rPr>
        <w:t xml:space="preserve">Baccalauréat </w:t>
      </w:r>
      <w:proofErr w:type="gramStart"/>
      <w:r w:rsidRPr="006E5486">
        <w:rPr>
          <w:rFonts w:ascii="Marianne" w:hAnsi="Marianne" w:cs="Arial"/>
          <w:color w:val="000000"/>
          <w:lang w:eastAsia="fr-FR"/>
        </w:rPr>
        <w:t>professionnel:</w:t>
      </w:r>
      <w:proofErr w:type="gramEnd"/>
      <w:r w:rsidRPr="006E5486">
        <w:rPr>
          <w:rFonts w:ascii="Marianne" w:hAnsi="Marianne" w:cs="Arial"/>
          <w:color w:val="000000"/>
          <w:lang w:eastAsia="fr-FR"/>
        </w:rPr>
        <w:t xml:space="preserve"> </w:t>
      </w:r>
      <w:r w:rsidRPr="006E5486">
        <w:rPr>
          <w:rFonts w:ascii="Marianne" w:hAnsi="Marianne" w:cs="Arial"/>
          <w:b/>
          <w:color w:val="000000"/>
          <w:lang w:eastAsia="fr-FR"/>
        </w:rPr>
        <w:t>D333-18</w:t>
      </w:r>
      <w:r w:rsidR="00902F68" w:rsidRPr="006E5486">
        <w:rPr>
          <w:rFonts w:ascii="Marianne" w:hAnsi="Marianne" w:cs="Arial"/>
          <w:color w:val="000000"/>
          <w:lang w:eastAsia="fr-FR"/>
        </w:rPr>
        <w:t>, D337-55</w:t>
      </w:r>
      <w:r w:rsidR="00695406" w:rsidRPr="006E5486">
        <w:rPr>
          <w:rFonts w:ascii="Marianne" w:hAnsi="Marianne" w:cs="Arial"/>
          <w:color w:val="000000"/>
          <w:lang w:eastAsia="fr-FR"/>
        </w:rPr>
        <w:t>,</w:t>
      </w:r>
      <w:r w:rsidR="00D74C25" w:rsidRPr="006E5486">
        <w:rPr>
          <w:rFonts w:ascii="Marianne" w:hAnsi="Marianne" w:cs="Arial"/>
          <w:color w:val="000000"/>
          <w:lang w:eastAsia="fr-FR"/>
        </w:rPr>
        <w:t xml:space="preserve"> </w:t>
      </w:r>
      <w:r w:rsidR="00934608" w:rsidRPr="006E5486">
        <w:rPr>
          <w:rFonts w:ascii="Marianne" w:hAnsi="Marianne" w:cs="Arial"/>
          <w:b/>
          <w:color w:val="000000"/>
          <w:lang w:eastAsia="fr-FR"/>
        </w:rPr>
        <w:t>D337-56</w:t>
      </w:r>
      <w:r w:rsidR="00934608" w:rsidRPr="006E5486">
        <w:rPr>
          <w:rFonts w:ascii="Marianne" w:hAnsi="Marianne" w:cs="Arial"/>
          <w:color w:val="000000"/>
          <w:lang w:eastAsia="fr-FR"/>
        </w:rPr>
        <w:t xml:space="preserve">, </w:t>
      </w:r>
      <w:r w:rsidR="00934608" w:rsidRPr="006E5486">
        <w:rPr>
          <w:rFonts w:ascii="Marianne" w:hAnsi="Marianne" w:cs="Arial"/>
          <w:b/>
          <w:color w:val="000000"/>
          <w:lang w:eastAsia="fr-FR"/>
        </w:rPr>
        <w:t>D337-57</w:t>
      </w:r>
      <w:r w:rsidR="00934608" w:rsidRPr="006E5486">
        <w:rPr>
          <w:rFonts w:ascii="Marianne" w:hAnsi="Marianne" w:cs="Arial"/>
          <w:color w:val="000000"/>
          <w:lang w:eastAsia="fr-FR"/>
        </w:rPr>
        <w:t>,</w:t>
      </w:r>
      <w:r w:rsidRPr="006E5486">
        <w:rPr>
          <w:rFonts w:ascii="Marianne" w:hAnsi="Marianne" w:cs="Arial"/>
          <w:color w:val="000000"/>
          <w:lang w:eastAsia="fr-FR"/>
        </w:rPr>
        <w:t xml:space="preserve"> </w:t>
      </w:r>
      <w:r w:rsidRPr="006E5486">
        <w:rPr>
          <w:rFonts w:ascii="Marianne" w:hAnsi="Marianne" w:cs="Arial"/>
          <w:b/>
          <w:color w:val="000000"/>
          <w:lang w:eastAsia="fr-FR"/>
        </w:rPr>
        <w:t>D337-58</w:t>
      </w:r>
      <w:r w:rsidRPr="006E5486">
        <w:rPr>
          <w:rFonts w:ascii="Marianne" w:hAnsi="Marianne" w:cs="Arial"/>
          <w:color w:val="000000"/>
          <w:lang w:eastAsia="fr-FR"/>
        </w:rPr>
        <w:t xml:space="preserve">, </w:t>
      </w:r>
      <w:r w:rsidRPr="006E5486">
        <w:rPr>
          <w:rFonts w:ascii="Marianne" w:hAnsi="Marianne" w:cs="Arial"/>
          <w:b/>
          <w:color w:val="000000"/>
          <w:lang w:eastAsia="fr-FR"/>
        </w:rPr>
        <w:t>D337-61</w:t>
      </w:r>
      <w:r w:rsidRPr="006E5486">
        <w:rPr>
          <w:rFonts w:ascii="Marianne" w:hAnsi="Marianne" w:cs="Arial"/>
          <w:color w:val="000000"/>
          <w:lang w:eastAsia="fr-FR"/>
        </w:rPr>
        <w:t xml:space="preserve">, </w:t>
      </w:r>
      <w:r w:rsidRPr="006E5486">
        <w:rPr>
          <w:rFonts w:ascii="Marianne" w:hAnsi="Marianne" w:cs="Arial"/>
          <w:b/>
          <w:color w:val="000000"/>
          <w:lang w:eastAsia="fr-FR"/>
        </w:rPr>
        <w:t>D337-62</w:t>
      </w:r>
      <w:r w:rsidR="00154737" w:rsidRPr="006E5486">
        <w:rPr>
          <w:rFonts w:ascii="Marianne" w:hAnsi="Marianne" w:cs="Arial"/>
          <w:color w:val="000000"/>
          <w:lang w:eastAsia="fr-FR"/>
        </w:rPr>
        <w:t>, D337-63 à 66</w:t>
      </w:r>
      <w:r w:rsidR="0097790E" w:rsidRPr="006E5486">
        <w:rPr>
          <w:rFonts w:ascii="Marianne" w:hAnsi="Marianne" w:cs="Arial"/>
          <w:color w:val="000000"/>
          <w:lang w:eastAsia="fr-FR"/>
        </w:rPr>
        <w:t>,</w:t>
      </w:r>
      <w:r w:rsidRPr="006E5486">
        <w:rPr>
          <w:rFonts w:ascii="Marianne" w:hAnsi="Marianne" w:cs="Arial"/>
          <w:color w:val="000000"/>
          <w:lang w:eastAsia="fr-FR"/>
        </w:rPr>
        <w:t xml:space="preserve"> D337-</w:t>
      </w:r>
      <w:r w:rsidR="007B4189" w:rsidRPr="006E5486">
        <w:rPr>
          <w:rFonts w:ascii="Marianne" w:hAnsi="Marianne" w:cs="Arial"/>
          <w:color w:val="000000"/>
          <w:lang w:eastAsia="fr-FR"/>
        </w:rPr>
        <w:t>69</w:t>
      </w:r>
      <w:r w:rsidR="00D74C25" w:rsidRPr="006E5486">
        <w:rPr>
          <w:rFonts w:ascii="Marianne" w:hAnsi="Marianne" w:cs="Arial"/>
          <w:color w:val="000000"/>
          <w:lang w:eastAsia="fr-FR"/>
        </w:rPr>
        <w:t xml:space="preserve"> à D337-</w:t>
      </w:r>
      <w:r w:rsidR="00695406" w:rsidRPr="006E5486">
        <w:rPr>
          <w:rFonts w:ascii="Marianne" w:hAnsi="Marianne" w:cs="Arial"/>
          <w:color w:val="000000"/>
          <w:lang w:eastAsia="fr-FR"/>
        </w:rPr>
        <w:t>73</w:t>
      </w:r>
    </w:p>
    <w:p w:rsidR="00932291" w:rsidRPr="006E5486" w:rsidRDefault="00932291" w:rsidP="00D74C25">
      <w:pPr>
        <w:pStyle w:val="Paragraphedeliste"/>
        <w:numPr>
          <w:ilvl w:val="0"/>
          <w:numId w:val="12"/>
        </w:numPr>
        <w:autoSpaceDE w:val="0"/>
        <w:autoSpaceDN w:val="0"/>
        <w:adjustRightInd w:val="0"/>
        <w:rPr>
          <w:rFonts w:ascii="Marianne" w:hAnsi="Marianne" w:cs="Arial"/>
          <w:color w:val="000000"/>
          <w:lang w:eastAsia="fr-FR"/>
        </w:rPr>
      </w:pPr>
      <w:proofErr w:type="gramStart"/>
      <w:r w:rsidRPr="006E5486">
        <w:rPr>
          <w:rFonts w:ascii="Marianne" w:hAnsi="Marianne" w:cs="Arial"/>
          <w:color w:val="000000"/>
          <w:lang w:eastAsia="fr-FR"/>
        </w:rPr>
        <w:t>BP:</w:t>
      </w:r>
      <w:proofErr w:type="gramEnd"/>
      <w:r w:rsidRPr="006E5486">
        <w:rPr>
          <w:rFonts w:ascii="Marianne" w:hAnsi="Marianne" w:cs="Arial"/>
          <w:color w:val="000000"/>
          <w:lang w:eastAsia="fr-FR"/>
        </w:rPr>
        <w:t xml:space="preserve"> </w:t>
      </w:r>
      <w:r w:rsidR="007B4189" w:rsidRPr="006E5486">
        <w:rPr>
          <w:rFonts w:ascii="Marianne" w:hAnsi="Marianne" w:cs="Arial"/>
          <w:color w:val="000000"/>
          <w:lang w:eastAsia="fr-FR"/>
        </w:rPr>
        <w:t xml:space="preserve">D337-97, </w:t>
      </w:r>
      <w:r w:rsidRPr="006E5486">
        <w:rPr>
          <w:rFonts w:ascii="Marianne" w:hAnsi="Marianne" w:cs="Arial"/>
          <w:color w:val="000000"/>
          <w:lang w:eastAsia="fr-FR"/>
        </w:rPr>
        <w:t xml:space="preserve">D337-101, </w:t>
      </w:r>
      <w:r w:rsidR="00D74C25" w:rsidRPr="006E5486">
        <w:rPr>
          <w:rFonts w:ascii="Marianne" w:hAnsi="Marianne" w:cs="Arial"/>
          <w:color w:val="000000"/>
          <w:lang w:eastAsia="fr-FR"/>
        </w:rPr>
        <w:t>D337-102</w:t>
      </w:r>
      <w:r w:rsidRPr="006E5486">
        <w:rPr>
          <w:rFonts w:ascii="Marianne" w:hAnsi="Marianne" w:cs="Arial"/>
          <w:color w:val="000000"/>
          <w:lang w:eastAsia="fr-FR"/>
        </w:rPr>
        <w:t>,</w:t>
      </w:r>
      <w:r w:rsidR="007B4189" w:rsidRPr="006E5486">
        <w:rPr>
          <w:rFonts w:ascii="Marianne" w:hAnsi="Marianne" w:cs="Arial"/>
          <w:color w:val="000000"/>
          <w:lang w:eastAsia="fr-FR"/>
        </w:rPr>
        <w:t xml:space="preserve"> D</w:t>
      </w:r>
      <w:r w:rsidR="007B4189" w:rsidRPr="006E5486">
        <w:rPr>
          <w:rFonts w:ascii="Courier New" w:hAnsi="Courier New" w:cs="Courier New"/>
          <w:color w:val="000000"/>
          <w:lang w:eastAsia="fr-FR"/>
        </w:rPr>
        <w:t> </w:t>
      </w:r>
      <w:r w:rsidR="007B4189" w:rsidRPr="006E5486">
        <w:rPr>
          <w:rFonts w:ascii="Marianne" w:hAnsi="Marianne" w:cs="Arial"/>
          <w:color w:val="000000"/>
          <w:lang w:eastAsia="fr-FR"/>
        </w:rPr>
        <w:t>337-108, D337-109</w:t>
      </w:r>
      <w:r w:rsidRPr="006E5486">
        <w:rPr>
          <w:rFonts w:ascii="Marianne" w:hAnsi="Marianne" w:cs="Arial"/>
          <w:color w:val="000000"/>
          <w:lang w:eastAsia="fr-FR"/>
        </w:rPr>
        <w:t xml:space="preserve"> </w:t>
      </w:r>
    </w:p>
    <w:p w:rsidR="00932291" w:rsidRPr="006E5486" w:rsidRDefault="00932291" w:rsidP="00D74C25">
      <w:pPr>
        <w:pStyle w:val="Paragraphedeliste"/>
        <w:numPr>
          <w:ilvl w:val="0"/>
          <w:numId w:val="12"/>
        </w:numPr>
        <w:autoSpaceDE w:val="0"/>
        <w:autoSpaceDN w:val="0"/>
        <w:adjustRightInd w:val="0"/>
        <w:rPr>
          <w:rFonts w:ascii="Marianne" w:hAnsi="Marianne" w:cs="Arial"/>
          <w:color w:val="000000"/>
          <w:lang w:eastAsia="fr-FR"/>
        </w:rPr>
      </w:pPr>
      <w:proofErr w:type="gramStart"/>
      <w:r w:rsidRPr="006E5486">
        <w:rPr>
          <w:rFonts w:ascii="Marianne" w:hAnsi="Marianne" w:cs="Arial"/>
          <w:color w:val="000000"/>
          <w:lang w:eastAsia="fr-FR"/>
        </w:rPr>
        <w:t>BMA:</w:t>
      </w:r>
      <w:proofErr w:type="gramEnd"/>
      <w:r w:rsidRPr="006E5486">
        <w:rPr>
          <w:rFonts w:ascii="Marianne" w:hAnsi="Marianne" w:cs="Arial"/>
          <w:color w:val="000000"/>
          <w:lang w:eastAsia="fr-FR"/>
        </w:rPr>
        <w:t xml:space="preserve"> D337-128, D337-129</w:t>
      </w:r>
      <w:r w:rsidR="00060909" w:rsidRPr="006E5486">
        <w:rPr>
          <w:rFonts w:ascii="Marianne" w:hAnsi="Marianne" w:cs="Arial"/>
          <w:color w:val="000000"/>
          <w:lang w:eastAsia="fr-FR"/>
        </w:rPr>
        <w:t>, D337-130, D337-133</w:t>
      </w:r>
    </w:p>
    <w:p w:rsidR="00932291" w:rsidRPr="006E5486" w:rsidRDefault="00932291" w:rsidP="00D74C25">
      <w:pPr>
        <w:pStyle w:val="Paragraphedeliste"/>
        <w:numPr>
          <w:ilvl w:val="0"/>
          <w:numId w:val="12"/>
        </w:numPr>
        <w:autoSpaceDE w:val="0"/>
        <w:autoSpaceDN w:val="0"/>
        <w:adjustRightInd w:val="0"/>
        <w:rPr>
          <w:rFonts w:ascii="Marianne" w:hAnsi="Marianne" w:cs="Arial"/>
          <w:color w:val="000000"/>
          <w:lang w:eastAsia="fr-FR"/>
        </w:rPr>
      </w:pPr>
      <w:proofErr w:type="gramStart"/>
      <w:r w:rsidRPr="006E5486">
        <w:rPr>
          <w:rFonts w:ascii="Marianne" w:hAnsi="Marianne" w:cs="Arial"/>
          <w:color w:val="000000"/>
          <w:lang w:eastAsia="fr-FR"/>
        </w:rPr>
        <w:t>MC:</w:t>
      </w:r>
      <w:proofErr w:type="gramEnd"/>
      <w:r w:rsidRPr="006E5486">
        <w:rPr>
          <w:rFonts w:ascii="Marianne" w:hAnsi="Marianne" w:cs="Arial"/>
          <w:color w:val="000000"/>
          <w:lang w:eastAsia="fr-FR"/>
        </w:rPr>
        <w:t xml:space="preserve"> </w:t>
      </w:r>
      <w:r w:rsidR="00060909" w:rsidRPr="006E5486">
        <w:rPr>
          <w:rFonts w:ascii="Marianne" w:hAnsi="Marianne" w:cs="Arial"/>
          <w:color w:val="000000"/>
          <w:lang w:eastAsia="fr-FR"/>
        </w:rPr>
        <w:t xml:space="preserve">D337-142, D337-144, </w:t>
      </w:r>
      <w:r w:rsidRPr="006E5486">
        <w:rPr>
          <w:rFonts w:ascii="Marianne" w:hAnsi="Marianne" w:cs="Arial"/>
          <w:color w:val="000000"/>
          <w:lang w:eastAsia="fr-FR"/>
        </w:rPr>
        <w:t>D337-145</w:t>
      </w:r>
      <w:r w:rsidR="00060909" w:rsidRPr="006E5486">
        <w:rPr>
          <w:rFonts w:ascii="Marianne" w:hAnsi="Marianne" w:cs="Arial"/>
          <w:color w:val="000000"/>
          <w:lang w:eastAsia="fr-FR"/>
        </w:rPr>
        <w:t xml:space="preserve"> et 146</w:t>
      </w:r>
    </w:p>
    <w:p w:rsidR="00060909" w:rsidRPr="006E5486" w:rsidRDefault="00060909" w:rsidP="00D74C25">
      <w:pPr>
        <w:pStyle w:val="Paragraphedeliste"/>
        <w:numPr>
          <w:ilvl w:val="0"/>
          <w:numId w:val="12"/>
        </w:numPr>
        <w:autoSpaceDE w:val="0"/>
        <w:autoSpaceDN w:val="0"/>
        <w:adjustRightInd w:val="0"/>
        <w:rPr>
          <w:rFonts w:ascii="Marianne" w:hAnsi="Marianne" w:cs="Arial"/>
          <w:b/>
          <w:color w:val="000000"/>
          <w:lang w:eastAsia="fr-FR"/>
        </w:rPr>
      </w:pPr>
      <w:r w:rsidRPr="006E5486">
        <w:rPr>
          <w:rFonts w:ascii="Marianne" w:hAnsi="Marianne" w:cs="Arial"/>
          <w:color w:val="000000"/>
          <w:lang w:eastAsia="fr-FR"/>
        </w:rPr>
        <w:t>BTS</w:t>
      </w:r>
      <w:r w:rsidRPr="006E5486">
        <w:rPr>
          <w:rFonts w:ascii="Courier New" w:hAnsi="Courier New" w:cs="Courier New"/>
          <w:color w:val="000000"/>
          <w:lang w:eastAsia="fr-FR"/>
        </w:rPr>
        <w:t> </w:t>
      </w:r>
      <w:r w:rsidRPr="006E5486">
        <w:rPr>
          <w:rFonts w:ascii="Marianne" w:hAnsi="Marianne" w:cs="Arial"/>
          <w:color w:val="000000"/>
          <w:lang w:eastAsia="fr-FR"/>
        </w:rPr>
        <w:t xml:space="preserve">: </w:t>
      </w:r>
      <w:r w:rsidRPr="006E5486">
        <w:rPr>
          <w:rFonts w:ascii="Marianne" w:hAnsi="Marianne" w:cs="Arial"/>
          <w:b/>
          <w:color w:val="000000"/>
          <w:lang w:eastAsia="fr-FR"/>
        </w:rPr>
        <w:t>D643-3</w:t>
      </w:r>
      <w:r w:rsidRPr="006E5486">
        <w:rPr>
          <w:rFonts w:ascii="Marianne" w:hAnsi="Marianne" w:cs="Arial"/>
          <w:color w:val="000000"/>
          <w:lang w:eastAsia="fr-FR"/>
        </w:rPr>
        <w:t xml:space="preserve">, D643-7, </w:t>
      </w:r>
      <w:r w:rsidRPr="006E5486">
        <w:rPr>
          <w:rFonts w:ascii="Marianne" w:hAnsi="Marianne" w:cs="Arial"/>
          <w:b/>
          <w:color w:val="000000"/>
          <w:lang w:eastAsia="fr-FR"/>
        </w:rPr>
        <w:t>D643-9</w:t>
      </w:r>
      <w:r w:rsidR="00C322B4" w:rsidRPr="006E5486">
        <w:rPr>
          <w:rFonts w:ascii="Marianne" w:hAnsi="Marianne" w:cs="Arial"/>
          <w:b/>
          <w:color w:val="000000"/>
          <w:lang w:eastAsia="fr-FR"/>
        </w:rPr>
        <w:t>, D643-10, D643-11</w:t>
      </w:r>
    </w:p>
    <w:p w:rsidR="00932291" w:rsidRPr="006E5486" w:rsidRDefault="00932291" w:rsidP="00932291">
      <w:pPr>
        <w:autoSpaceDE w:val="0"/>
        <w:autoSpaceDN w:val="0"/>
        <w:adjustRightInd w:val="0"/>
        <w:ind w:left="720" w:hanging="360"/>
        <w:rPr>
          <w:rFonts w:ascii="Marianne" w:hAnsi="Marianne" w:cs="Arial"/>
          <w:color w:val="000000"/>
          <w:lang w:eastAsia="fr-FR"/>
        </w:rPr>
      </w:pPr>
    </w:p>
    <w:p w:rsidR="00932291" w:rsidRPr="006E5486" w:rsidRDefault="00932291" w:rsidP="006D7AA2">
      <w:pPr>
        <w:autoSpaceDE w:val="0"/>
        <w:autoSpaceDN w:val="0"/>
        <w:adjustRightInd w:val="0"/>
        <w:spacing w:line="276" w:lineRule="auto"/>
        <w:rPr>
          <w:rFonts w:ascii="Marianne" w:hAnsi="Marianne" w:cs="Arial"/>
          <w:b/>
          <w:color w:val="002060"/>
          <w:u w:val="single"/>
          <w:lang w:eastAsia="fr-FR"/>
        </w:rPr>
      </w:pPr>
      <w:proofErr w:type="gramStart"/>
      <w:r w:rsidRPr="006E5486">
        <w:rPr>
          <w:rFonts w:ascii="Marianne" w:hAnsi="Marianne" w:cs="Arial"/>
          <w:b/>
          <w:color w:val="002060"/>
          <w:u w:val="single"/>
          <w:lang w:eastAsia="fr-FR"/>
        </w:rPr>
        <w:t>Apprentissage:</w:t>
      </w:r>
      <w:proofErr w:type="gramEnd"/>
      <w:r w:rsidRPr="006E5486">
        <w:rPr>
          <w:rFonts w:ascii="Marianne" w:hAnsi="Marianne" w:cs="Arial"/>
          <w:b/>
          <w:color w:val="002060"/>
          <w:u w:val="single"/>
          <w:lang w:eastAsia="fr-FR"/>
        </w:rPr>
        <w:t xml:space="preserve"> </w:t>
      </w:r>
    </w:p>
    <w:p w:rsidR="00D41760" w:rsidRPr="006E5486" w:rsidRDefault="00D41760" w:rsidP="006D7AA2">
      <w:pPr>
        <w:autoSpaceDE w:val="0"/>
        <w:autoSpaceDN w:val="0"/>
        <w:adjustRightInd w:val="0"/>
        <w:spacing w:line="276" w:lineRule="auto"/>
        <w:rPr>
          <w:rFonts w:ascii="Marianne" w:hAnsi="Marianne" w:cs="Arial"/>
          <w:b/>
          <w:color w:val="002060"/>
          <w:sz w:val="10"/>
          <w:szCs w:val="10"/>
          <w:u w:val="single"/>
          <w:lang w:eastAsia="fr-FR"/>
        </w:rPr>
      </w:pPr>
    </w:p>
    <w:p w:rsidR="000438AA" w:rsidRPr="006E5486" w:rsidRDefault="00C73571" w:rsidP="006D7AA2">
      <w:pPr>
        <w:jc w:val="both"/>
        <w:rPr>
          <w:rFonts w:ascii="Marianne" w:hAnsi="Marianne" w:cs="Arial"/>
          <w:lang w:eastAsia="fr-FR"/>
        </w:rPr>
      </w:pPr>
      <w:r w:rsidRPr="006E5486">
        <w:rPr>
          <w:rFonts w:ascii="Marianne" w:hAnsi="Marianne" w:cs="Arial"/>
          <w:b/>
          <w:lang w:eastAsia="fr-FR"/>
        </w:rPr>
        <w:t xml:space="preserve">La loi du 5 septembre 2018 relative à la liberté de choisir son avenir professionnel, </w:t>
      </w:r>
      <w:r w:rsidRPr="006E5486">
        <w:rPr>
          <w:rFonts w:ascii="Marianne" w:hAnsi="Marianne" w:cs="Arial"/>
          <w:lang w:eastAsia="fr-FR"/>
        </w:rPr>
        <w:t>modifi</w:t>
      </w:r>
      <w:r w:rsidRPr="006E5486">
        <w:rPr>
          <w:rFonts w:ascii="Marianne" w:hAnsi="Marianne" w:cs="Arial"/>
          <w:b/>
          <w:lang w:eastAsia="fr-FR"/>
        </w:rPr>
        <w:t>e</w:t>
      </w:r>
      <w:r w:rsidRPr="006E5486">
        <w:rPr>
          <w:rFonts w:ascii="Marianne" w:hAnsi="Marianne" w:cs="Arial"/>
          <w:lang w:eastAsia="fr-FR"/>
        </w:rPr>
        <w:t xml:space="preserve"> </w:t>
      </w:r>
      <w:r w:rsidR="000438AA" w:rsidRPr="006E5486">
        <w:rPr>
          <w:rFonts w:ascii="Marianne" w:hAnsi="Marianne" w:cs="Arial"/>
          <w:lang w:eastAsia="fr-FR"/>
        </w:rPr>
        <w:t>les conditions</w:t>
      </w:r>
      <w:r w:rsidR="00154737" w:rsidRPr="006E5486">
        <w:rPr>
          <w:rFonts w:ascii="Marianne" w:hAnsi="Marianne" w:cs="Arial"/>
          <w:lang w:eastAsia="fr-FR"/>
        </w:rPr>
        <w:t xml:space="preserve"> de durée relative au</w:t>
      </w:r>
      <w:r w:rsidR="000438AA" w:rsidRPr="006E5486">
        <w:rPr>
          <w:rFonts w:ascii="Marianne" w:hAnsi="Marianne" w:cs="Arial"/>
          <w:lang w:eastAsia="fr-FR"/>
        </w:rPr>
        <w:t xml:space="preserve"> contrat d’apprentissage. </w:t>
      </w:r>
      <w:r w:rsidR="00445CDB" w:rsidRPr="006E5486">
        <w:rPr>
          <w:rFonts w:ascii="Marianne" w:hAnsi="Marianne" w:cs="Arial"/>
          <w:b/>
          <w:i/>
          <w:lang w:eastAsia="fr-FR"/>
        </w:rPr>
        <w:t>Il n’y pas de demande de positionnement réglementaire à effectuer.</w:t>
      </w:r>
    </w:p>
    <w:p w:rsidR="00445CDB" w:rsidRPr="006E5486" w:rsidRDefault="00445CDB" w:rsidP="006D7AA2">
      <w:pPr>
        <w:jc w:val="both"/>
        <w:rPr>
          <w:rFonts w:ascii="Marianne" w:hAnsi="Marianne" w:cs="Arial"/>
          <w:b/>
          <w:lang w:eastAsia="fr-FR"/>
        </w:rPr>
      </w:pPr>
    </w:p>
    <w:p w:rsidR="000438AA" w:rsidRPr="006E5486" w:rsidRDefault="000438AA" w:rsidP="006D7AA2">
      <w:pPr>
        <w:jc w:val="both"/>
        <w:rPr>
          <w:rFonts w:ascii="Marianne" w:hAnsi="Marianne" w:cs="Arial"/>
          <w:lang w:eastAsia="fr-FR"/>
        </w:rPr>
      </w:pPr>
      <w:r w:rsidRPr="006E5486">
        <w:rPr>
          <w:rFonts w:ascii="Marianne" w:hAnsi="Marianne" w:cs="Arial"/>
          <w:b/>
          <w:lang w:eastAsia="fr-FR"/>
        </w:rPr>
        <w:t>L’ordonnance n°2019-861-art1 du 21 août 2019</w:t>
      </w:r>
      <w:r w:rsidRPr="006E5486">
        <w:rPr>
          <w:rFonts w:ascii="Marianne" w:hAnsi="Marianne" w:cs="Arial"/>
          <w:lang w:eastAsia="fr-FR"/>
        </w:rPr>
        <w:t xml:space="preserve"> stipule</w:t>
      </w:r>
      <w:r w:rsidRPr="006E5486">
        <w:rPr>
          <w:rFonts w:ascii="Courier New" w:hAnsi="Courier New" w:cs="Courier New"/>
          <w:lang w:eastAsia="fr-FR"/>
        </w:rPr>
        <w:t> </w:t>
      </w:r>
      <w:r w:rsidRPr="006E5486">
        <w:rPr>
          <w:rFonts w:ascii="Marianne" w:hAnsi="Marianne" w:cs="Arial"/>
          <w:lang w:eastAsia="fr-FR"/>
        </w:rPr>
        <w:t>:</w:t>
      </w:r>
    </w:p>
    <w:p w:rsidR="000438AA" w:rsidRPr="006E5486" w:rsidRDefault="000438AA" w:rsidP="000438AA">
      <w:pPr>
        <w:autoSpaceDE w:val="0"/>
        <w:autoSpaceDN w:val="0"/>
        <w:adjustRightInd w:val="0"/>
        <w:jc w:val="both"/>
        <w:rPr>
          <w:rFonts w:ascii="Marianne" w:hAnsi="Marianne" w:cs="Arial"/>
          <w:i/>
          <w:lang w:eastAsia="fr-FR"/>
        </w:rPr>
      </w:pPr>
    </w:p>
    <w:p w:rsidR="000438AA" w:rsidRPr="006E5486" w:rsidRDefault="000438AA" w:rsidP="000438AA">
      <w:pPr>
        <w:autoSpaceDE w:val="0"/>
        <w:autoSpaceDN w:val="0"/>
        <w:adjustRightInd w:val="0"/>
        <w:jc w:val="both"/>
        <w:rPr>
          <w:rFonts w:ascii="Marianne" w:hAnsi="Marianne" w:cs="Arial"/>
          <w:b/>
          <w:i/>
          <w:lang w:eastAsia="fr-FR"/>
        </w:rPr>
      </w:pPr>
      <w:r w:rsidRPr="006E5486">
        <w:rPr>
          <w:rFonts w:ascii="Marianne" w:hAnsi="Marianne" w:cs="Arial"/>
          <w:i/>
          <w:lang w:eastAsia="fr-FR"/>
        </w:rPr>
        <w:t>La durée du contrat d'apprentissage, lorsqu'il est conclu pour une durée limitée, ou de la période d'apprentissage, lorsque le contrat d'apprentissage est conclu pour une durée indéterminée, varie entre six mois et trois ans, sous réserve des cas de prolongation prévus à l'article</w:t>
      </w:r>
      <w:hyperlink r:id="rId9" w:tgtFrame="_blank" w:history="1">
        <w:r w:rsidRPr="006E5486">
          <w:rPr>
            <w:rStyle w:val="Lienhypertexte"/>
            <w:rFonts w:ascii="Marianne" w:hAnsi="Marianne" w:cs="Arial"/>
            <w:i/>
            <w:lang w:eastAsia="fr-FR"/>
          </w:rPr>
          <w:t>L.</w:t>
        </w:r>
        <w:bookmarkStart w:id="4" w:name="_GoBack"/>
        <w:bookmarkEnd w:id="4"/>
        <w:r w:rsidRPr="006E5486">
          <w:rPr>
            <w:rStyle w:val="Lienhypertexte"/>
            <w:rFonts w:ascii="Marianne" w:hAnsi="Marianne" w:cs="Arial"/>
            <w:i/>
            <w:lang w:eastAsia="fr-FR"/>
          </w:rPr>
          <w:t>6222-11</w:t>
        </w:r>
      </w:hyperlink>
      <w:r w:rsidRPr="006E5486">
        <w:rPr>
          <w:rFonts w:ascii="Marianne" w:hAnsi="Marianne" w:cs="Arial"/>
          <w:i/>
          <w:lang w:eastAsia="fr-FR"/>
        </w:rPr>
        <w:t>.</w:t>
      </w:r>
      <w:r w:rsidRPr="006E5486">
        <w:rPr>
          <w:rFonts w:ascii="Marianne" w:hAnsi="Marianne" w:cs="Arial"/>
          <w:i/>
          <w:lang w:eastAsia="fr-FR"/>
        </w:rPr>
        <w:br/>
      </w:r>
      <w:r w:rsidRPr="006E5486">
        <w:rPr>
          <w:rFonts w:ascii="Marianne" w:hAnsi="Marianne" w:cs="Arial"/>
          <w:i/>
          <w:lang w:eastAsia="fr-FR"/>
        </w:rPr>
        <w:br/>
        <w:t>Elle est égale à la durée du cycle de formation préparant à la qualification qui fait l'objet du contrat, laquelle est fixée en fonction du type de profession et du niveau de qualification préparés.</w:t>
      </w:r>
      <w:r w:rsidRPr="006E5486">
        <w:rPr>
          <w:rFonts w:ascii="Marianne" w:hAnsi="Marianne" w:cs="Arial"/>
          <w:i/>
          <w:lang w:eastAsia="fr-FR"/>
        </w:rPr>
        <w:br/>
      </w:r>
      <w:r w:rsidRPr="006E5486">
        <w:rPr>
          <w:rFonts w:ascii="Marianne" w:hAnsi="Marianne" w:cs="Arial"/>
          <w:i/>
          <w:lang w:eastAsia="fr-FR"/>
        </w:rPr>
        <w:br/>
        <w:t xml:space="preserve">Par dérogation au deuxième alinéa du présent article, la durée du contrat ou de la période d'apprentissage peut être inférieure ou supérieure à celle du cycle de formation préparant à la qualification qui fait l'objet du contrat, compte tenu du niveau initial de compétences de l'apprenti ou des compétences acquises, le cas échéant, lors d'une mobilité à l'étranger, telle que prévue à l'article </w:t>
      </w:r>
      <w:hyperlink r:id="rId10" w:tgtFrame="_blank" w:history="1">
        <w:r w:rsidRPr="006E5486">
          <w:rPr>
            <w:rStyle w:val="Lienhypertexte"/>
            <w:rFonts w:ascii="Marianne" w:hAnsi="Marianne" w:cs="Arial"/>
            <w:i/>
            <w:lang w:eastAsia="fr-FR"/>
          </w:rPr>
          <w:t>L. 6222-42</w:t>
        </w:r>
      </w:hyperlink>
      <w:r w:rsidRPr="006E5486">
        <w:rPr>
          <w:rFonts w:ascii="Marianne" w:hAnsi="Marianne" w:cs="Arial"/>
          <w:i/>
          <w:lang w:eastAsia="fr-FR"/>
        </w:rPr>
        <w:t xml:space="preserve">, lors d'une activité militaire dans la réserve opérationnelle prévue au livre II de la quatrième partie du code de la défense, lors d'un service civique défini au </w:t>
      </w:r>
      <w:hyperlink r:id="rId11" w:tgtFrame="_blank" w:history="1">
        <w:r w:rsidRPr="006E5486">
          <w:rPr>
            <w:rStyle w:val="Lienhypertexte"/>
            <w:rFonts w:ascii="Marianne" w:hAnsi="Marianne" w:cs="Arial"/>
            <w:i/>
            <w:lang w:eastAsia="fr-FR"/>
          </w:rPr>
          <w:t>II de l'article L. 120-1 du code du service national</w:t>
        </w:r>
      </w:hyperlink>
      <w:r w:rsidRPr="006E5486">
        <w:rPr>
          <w:rFonts w:ascii="Marianne" w:hAnsi="Marianne" w:cs="Arial"/>
          <w:i/>
          <w:lang w:eastAsia="fr-FR"/>
        </w:rPr>
        <w:t xml:space="preserve">, lors d'un volontariat militaire prévu à l'article </w:t>
      </w:r>
      <w:hyperlink r:id="rId12" w:tgtFrame="_blank" w:history="1">
        <w:r w:rsidRPr="006E5486">
          <w:rPr>
            <w:rStyle w:val="Lienhypertexte"/>
            <w:rFonts w:ascii="Marianne" w:hAnsi="Marianne" w:cs="Arial"/>
            <w:i/>
            <w:lang w:eastAsia="fr-FR"/>
          </w:rPr>
          <w:t>L. 121-1</w:t>
        </w:r>
      </w:hyperlink>
      <w:r w:rsidRPr="006E5486">
        <w:rPr>
          <w:rFonts w:ascii="Marianne" w:hAnsi="Marianne" w:cs="Arial"/>
          <w:i/>
          <w:lang w:eastAsia="fr-FR"/>
        </w:rPr>
        <w:t xml:space="preserve"> du même code ou lors d'un engagement comme sapeur-pompier volontaire en application de l'</w:t>
      </w:r>
      <w:hyperlink r:id="rId13" w:tgtFrame="_blank" w:history="1">
        <w:r w:rsidRPr="006E5486">
          <w:rPr>
            <w:rStyle w:val="Lienhypertexte"/>
            <w:rFonts w:ascii="Marianne" w:hAnsi="Marianne" w:cs="Arial"/>
            <w:i/>
            <w:lang w:eastAsia="fr-FR"/>
          </w:rPr>
          <w:t>article L. 723-3 du code de la sécurité intérieure</w:t>
        </w:r>
      </w:hyperlink>
      <w:r w:rsidRPr="006E5486">
        <w:rPr>
          <w:rFonts w:ascii="Marianne" w:hAnsi="Marianne" w:cs="Arial"/>
          <w:i/>
          <w:lang w:eastAsia="fr-FR"/>
        </w:rPr>
        <w:t xml:space="preserve">. </w:t>
      </w:r>
      <w:r w:rsidRPr="006E5486">
        <w:rPr>
          <w:rFonts w:ascii="Marianne" w:hAnsi="Marianne" w:cs="Arial"/>
          <w:b/>
          <w:i/>
          <w:color w:val="C00000"/>
          <w:lang w:eastAsia="fr-FR"/>
        </w:rPr>
        <w:t xml:space="preserve">Cette durée est alors fixée par </w:t>
      </w:r>
      <w:r w:rsidRPr="006E5486">
        <w:rPr>
          <w:rFonts w:ascii="Marianne" w:hAnsi="Marianne" w:cs="Arial"/>
          <w:b/>
          <w:i/>
          <w:color w:val="C00000"/>
          <w:lang w:eastAsia="fr-FR"/>
        </w:rPr>
        <w:lastRenderedPageBreak/>
        <w:t>une convention tripartite signée par le centre de formation, l'employeur et l'apprenti ou son représentant légal, annexée au contrat d'apprentissage</w:t>
      </w:r>
      <w:r w:rsidRPr="006E5486">
        <w:rPr>
          <w:rFonts w:ascii="Marianne" w:hAnsi="Marianne" w:cs="Arial"/>
          <w:b/>
          <w:i/>
          <w:lang w:eastAsia="fr-FR"/>
        </w:rPr>
        <w:t>.</w:t>
      </w:r>
      <w:r w:rsidR="00445CDB" w:rsidRPr="006E5486">
        <w:rPr>
          <w:rFonts w:ascii="Marianne" w:hAnsi="Marianne" w:cs="Arial"/>
          <w:b/>
          <w:i/>
          <w:lang w:eastAsia="fr-FR"/>
        </w:rPr>
        <w:t xml:space="preserve"> </w:t>
      </w:r>
    </w:p>
    <w:p w:rsidR="000438AA" w:rsidRPr="006E5486" w:rsidRDefault="000438AA" w:rsidP="000438AA">
      <w:pPr>
        <w:autoSpaceDE w:val="0"/>
        <w:autoSpaceDN w:val="0"/>
        <w:adjustRightInd w:val="0"/>
        <w:jc w:val="both"/>
        <w:rPr>
          <w:rFonts w:ascii="Marianne" w:hAnsi="Marianne" w:cs="Arial"/>
          <w:lang w:eastAsia="fr-FR"/>
        </w:rPr>
      </w:pPr>
      <w:r w:rsidRPr="006E5486">
        <w:rPr>
          <w:rFonts w:ascii="Courier New" w:hAnsi="Courier New" w:cs="Courier New"/>
          <w:lang w:eastAsia="fr-FR"/>
        </w:rPr>
        <w:t> </w:t>
      </w:r>
    </w:p>
    <w:p w:rsidR="00445CDB" w:rsidRDefault="00445CDB" w:rsidP="000438AA">
      <w:pPr>
        <w:autoSpaceDE w:val="0"/>
        <w:autoSpaceDN w:val="0"/>
        <w:adjustRightInd w:val="0"/>
        <w:jc w:val="both"/>
        <w:rPr>
          <w:rFonts w:cs="Arial"/>
          <w:lang w:eastAsia="fr-FR"/>
        </w:rPr>
      </w:pPr>
    </w:p>
    <w:bookmarkEnd w:id="2"/>
    <w:p w:rsidR="0046351A" w:rsidRPr="006E5486" w:rsidRDefault="0046351A" w:rsidP="0044132C">
      <w:pPr>
        <w:pStyle w:val="Paragraphedeliste"/>
        <w:numPr>
          <w:ilvl w:val="0"/>
          <w:numId w:val="13"/>
        </w:numPr>
        <w:autoSpaceDE w:val="0"/>
        <w:autoSpaceDN w:val="0"/>
        <w:adjustRightInd w:val="0"/>
        <w:rPr>
          <w:rFonts w:ascii="Marianne" w:hAnsi="Marianne" w:cs="Arial"/>
          <w:b/>
          <w:bCs/>
          <w:color w:val="17365D" w:themeColor="text2" w:themeShade="BF"/>
          <w:szCs w:val="20"/>
          <w:u w:val="single"/>
          <w:lang w:eastAsia="fr-FR"/>
        </w:rPr>
      </w:pPr>
      <w:r w:rsidRPr="006E5486">
        <w:rPr>
          <w:rFonts w:ascii="Marianne" w:hAnsi="Marianne" w:cs="Arial"/>
          <w:b/>
          <w:bCs/>
          <w:color w:val="17365D" w:themeColor="text2" w:themeShade="BF"/>
          <w:szCs w:val="20"/>
          <w:u w:val="single"/>
          <w:lang w:eastAsia="fr-FR"/>
        </w:rPr>
        <w:t>Formation initiale sous statut scolaire et formation professionnelle continue</w:t>
      </w:r>
    </w:p>
    <w:p w:rsidR="00092B65" w:rsidRPr="006E5486" w:rsidRDefault="0046351A" w:rsidP="0046351A">
      <w:pPr>
        <w:tabs>
          <w:tab w:val="left" w:pos="408"/>
        </w:tabs>
        <w:rPr>
          <w:rFonts w:ascii="Marianne" w:hAnsi="Marianne"/>
          <w:sz w:val="16"/>
          <w:szCs w:val="16"/>
        </w:rPr>
      </w:pPr>
      <w:r w:rsidRPr="006E5486">
        <w:rPr>
          <w:rFonts w:ascii="Marianne" w:hAnsi="Marianne"/>
        </w:rPr>
        <w:tab/>
      </w:r>
    </w:p>
    <w:p w:rsidR="00932291" w:rsidRPr="006E5486" w:rsidRDefault="006D7AA2" w:rsidP="00102377">
      <w:pPr>
        <w:rPr>
          <w:rFonts w:ascii="Marianne" w:hAnsi="Marianne"/>
          <w:b/>
          <w:color w:val="FF0000"/>
          <w:szCs w:val="20"/>
        </w:rPr>
      </w:pPr>
      <w:bookmarkStart w:id="5" w:name="BRANCH_2"/>
      <w:bookmarkStart w:id="6" w:name="_Toc499909504"/>
      <w:bookmarkStart w:id="7" w:name="_MV3BS_2"/>
      <w:r w:rsidRPr="006E5486">
        <w:rPr>
          <w:rFonts w:ascii="Marianne" w:hAnsi="Marianne"/>
          <w:b/>
          <w:color w:val="FF0000"/>
          <w:szCs w:val="20"/>
        </w:rPr>
        <w:t xml:space="preserve">1.1 </w:t>
      </w:r>
      <w:r w:rsidR="00932291" w:rsidRPr="006E5486">
        <w:rPr>
          <w:rFonts w:ascii="Marianne" w:hAnsi="Marianne"/>
          <w:b/>
          <w:color w:val="FF0000"/>
          <w:szCs w:val="20"/>
        </w:rPr>
        <w:t>Définition</w:t>
      </w:r>
      <w:bookmarkEnd w:id="5"/>
      <w:bookmarkEnd w:id="6"/>
    </w:p>
    <w:p w:rsidR="00934608" w:rsidRPr="006E5486" w:rsidRDefault="00934608" w:rsidP="00934608">
      <w:pPr>
        <w:autoSpaceDE w:val="0"/>
        <w:autoSpaceDN w:val="0"/>
        <w:adjustRightInd w:val="0"/>
        <w:jc w:val="both"/>
        <w:rPr>
          <w:rFonts w:ascii="Marianne" w:hAnsi="Marianne" w:cs="Arial"/>
          <w:sz w:val="16"/>
          <w:szCs w:val="16"/>
          <w:lang w:eastAsia="fr-FR"/>
        </w:rPr>
      </w:pPr>
      <w:bookmarkStart w:id="8" w:name="_MV3TD_PT8H00M00S_11"/>
      <w:bookmarkEnd w:id="8"/>
    </w:p>
    <w:p w:rsidR="00102377" w:rsidRPr="006E5486" w:rsidRDefault="00932291" w:rsidP="00934608">
      <w:pPr>
        <w:autoSpaceDE w:val="0"/>
        <w:autoSpaceDN w:val="0"/>
        <w:adjustRightInd w:val="0"/>
        <w:jc w:val="both"/>
        <w:rPr>
          <w:rFonts w:ascii="Marianne" w:hAnsi="Marianne" w:cs="Arial"/>
          <w:u w:val="single"/>
          <w:lang w:eastAsia="fr-FR"/>
        </w:rPr>
      </w:pPr>
      <w:r w:rsidRPr="006E5486">
        <w:rPr>
          <w:rFonts w:ascii="Marianne" w:hAnsi="Marianne" w:cs="Arial"/>
          <w:lang w:eastAsia="fr-FR"/>
        </w:rPr>
        <w:t xml:space="preserve">Le positionnement réglementaire est une procédure visant à </w:t>
      </w:r>
      <w:r w:rsidRPr="006E5486">
        <w:rPr>
          <w:rFonts w:ascii="Marianne" w:hAnsi="Marianne" w:cs="Arial"/>
          <w:b/>
          <w:lang w:eastAsia="fr-FR"/>
        </w:rPr>
        <w:t xml:space="preserve">aménager la durée de formation </w:t>
      </w:r>
      <w:r w:rsidR="0046351A" w:rsidRPr="006E5486">
        <w:rPr>
          <w:rFonts w:ascii="Marianne" w:hAnsi="Marianne" w:cs="Arial"/>
          <w:lang w:eastAsia="fr-FR"/>
        </w:rPr>
        <w:t xml:space="preserve">(réduction ou augmentation) </w:t>
      </w:r>
      <w:r w:rsidRPr="006E5486">
        <w:rPr>
          <w:rFonts w:ascii="Marianne" w:hAnsi="Marianne" w:cs="Arial"/>
          <w:b/>
          <w:lang w:eastAsia="fr-FR"/>
        </w:rPr>
        <w:t>incluant les périodes de formation en milieu professionnel prévues au référentiel</w:t>
      </w:r>
      <w:r w:rsidRPr="006E5486">
        <w:rPr>
          <w:rFonts w:ascii="Marianne" w:hAnsi="Marianne" w:cs="Arial"/>
          <w:lang w:eastAsia="fr-FR"/>
        </w:rPr>
        <w:t xml:space="preserve"> </w:t>
      </w:r>
      <w:r w:rsidR="00B46C2B" w:rsidRPr="006E5486">
        <w:rPr>
          <w:rFonts w:ascii="Marianne" w:hAnsi="Marianne" w:cs="Arial"/>
          <w:lang w:eastAsia="fr-FR"/>
        </w:rPr>
        <w:t>(</w:t>
      </w:r>
      <w:r w:rsidR="0046351A" w:rsidRPr="006E5486">
        <w:rPr>
          <w:rFonts w:ascii="Marianne" w:hAnsi="Marianne" w:cs="Arial"/>
          <w:lang w:eastAsia="fr-FR"/>
        </w:rPr>
        <w:t xml:space="preserve">ou stage pour le niveau BTS) </w:t>
      </w:r>
      <w:r w:rsidRPr="006E5486">
        <w:rPr>
          <w:rFonts w:ascii="Marianne" w:hAnsi="Marianne" w:cs="Arial"/>
          <w:lang w:eastAsia="fr-FR"/>
        </w:rPr>
        <w:t xml:space="preserve">exigée pour se présenter aux examens en </w:t>
      </w:r>
      <w:r w:rsidRPr="006E5486">
        <w:rPr>
          <w:rFonts w:ascii="Marianne" w:hAnsi="Marianne" w:cs="Arial"/>
          <w:u w:val="single"/>
          <w:lang w:eastAsia="fr-FR"/>
        </w:rPr>
        <w:t xml:space="preserve">fonction des acquis </w:t>
      </w:r>
      <w:r w:rsidR="0046351A" w:rsidRPr="006E5486">
        <w:rPr>
          <w:rFonts w:ascii="Marianne" w:hAnsi="Marianne" w:cs="Arial"/>
          <w:u w:val="single"/>
          <w:lang w:eastAsia="fr-FR"/>
        </w:rPr>
        <w:t>du candidat.</w:t>
      </w:r>
    </w:p>
    <w:p w:rsidR="000438AA" w:rsidRPr="006E5486" w:rsidRDefault="000438AA" w:rsidP="00102377">
      <w:pPr>
        <w:autoSpaceDE w:val="0"/>
        <w:autoSpaceDN w:val="0"/>
        <w:adjustRightInd w:val="0"/>
        <w:spacing w:after="200" w:line="276" w:lineRule="auto"/>
        <w:jc w:val="both"/>
        <w:rPr>
          <w:rFonts w:ascii="Marianne" w:hAnsi="Marianne" w:cs="Arial"/>
          <w:b/>
          <w:lang w:eastAsia="fr-FR"/>
        </w:rPr>
      </w:pPr>
    </w:p>
    <w:p w:rsidR="00102377" w:rsidRPr="006E5486" w:rsidRDefault="00102377" w:rsidP="00102377">
      <w:pPr>
        <w:autoSpaceDE w:val="0"/>
        <w:autoSpaceDN w:val="0"/>
        <w:adjustRightInd w:val="0"/>
        <w:spacing w:after="200" w:line="276" w:lineRule="auto"/>
        <w:jc w:val="both"/>
        <w:rPr>
          <w:rFonts w:ascii="Marianne" w:hAnsi="Marianne" w:cs="Arial"/>
          <w:b/>
          <w:lang w:eastAsia="fr-FR"/>
        </w:rPr>
      </w:pPr>
      <w:r w:rsidRPr="006E5486">
        <w:rPr>
          <w:rFonts w:ascii="Marianne" w:hAnsi="Marianne" w:cs="Arial"/>
          <w:b/>
          <w:lang w:eastAsia="fr-FR"/>
        </w:rPr>
        <w:t xml:space="preserve">Tous les candidats sous </w:t>
      </w:r>
      <w:r w:rsidRPr="006E5486">
        <w:rPr>
          <w:rFonts w:ascii="Marianne" w:hAnsi="Marianne" w:cs="Arial"/>
          <w:b/>
          <w:color w:val="FF0000"/>
          <w:lang w:eastAsia="fr-FR"/>
        </w:rPr>
        <w:t xml:space="preserve">statut scolaire </w:t>
      </w:r>
      <w:r w:rsidRPr="006E5486">
        <w:rPr>
          <w:rFonts w:ascii="Marianne" w:hAnsi="Marianne" w:cs="Arial"/>
          <w:b/>
          <w:lang w:eastAsia="fr-FR"/>
        </w:rPr>
        <w:t xml:space="preserve">et les candidats de la </w:t>
      </w:r>
      <w:r w:rsidRPr="006E5486">
        <w:rPr>
          <w:rFonts w:ascii="Marianne" w:hAnsi="Marianne" w:cs="Arial"/>
          <w:b/>
          <w:color w:val="FF0000"/>
          <w:lang w:eastAsia="fr-FR"/>
        </w:rPr>
        <w:t xml:space="preserve">formation continue </w:t>
      </w:r>
      <w:r w:rsidRPr="006E5486">
        <w:rPr>
          <w:rFonts w:ascii="Marianne" w:hAnsi="Marianne" w:cs="Arial"/>
          <w:b/>
          <w:lang w:eastAsia="fr-FR"/>
        </w:rPr>
        <w:t xml:space="preserve">peuvent en faire la demande. </w:t>
      </w:r>
    </w:p>
    <w:p w:rsidR="0046351A" w:rsidRPr="006E5486" w:rsidRDefault="0046351A" w:rsidP="0046351A">
      <w:pPr>
        <w:autoSpaceDE w:val="0"/>
        <w:autoSpaceDN w:val="0"/>
        <w:adjustRightInd w:val="0"/>
        <w:spacing w:after="200" w:line="276" w:lineRule="auto"/>
        <w:jc w:val="both"/>
        <w:rPr>
          <w:rFonts w:ascii="Marianne" w:hAnsi="Marianne" w:cs="Arial"/>
          <w:b/>
          <w:lang w:eastAsia="fr-FR"/>
        </w:rPr>
      </w:pPr>
      <w:r w:rsidRPr="006E5486">
        <w:rPr>
          <w:rFonts w:ascii="Marianne" w:hAnsi="Marianne" w:cs="Arial"/>
          <w:b/>
          <w:lang w:eastAsia="fr-FR"/>
        </w:rPr>
        <w:t>Le positionnement réglementaire ne dispense pas le candidat de passer les épreuves du diplôme.</w:t>
      </w:r>
    </w:p>
    <w:p w:rsidR="00B46C2B" w:rsidRPr="006E5486" w:rsidRDefault="0046351A" w:rsidP="00BA63D4">
      <w:pPr>
        <w:autoSpaceDE w:val="0"/>
        <w:autoSpaceDN w:val="0"/>
        <w:adjustRightInd w:val="0"/>
        <w:spacing w:after="200"/>
        <w:jc w:val="both"/>
        <w:rPr>
          <w:rFonts w:ascii="Marianne" w:hAnsi="Marianne" w:cs="Arial"/>
          <w:b/>
          <w:lang w:eastAsia="fr-FR"/>
        </w:rPr>
      </w:pPr>
      <w:r w:rsidRPr="006E5486">
        <w:rPr>
          <w:rFonts w:ascii="Marianne" w:hAnsi="Marianne" w:cs="Arial"/>
          <w:b/>
          <w:lang w:eastAsia="fr-FR"/>
        </w:rPr>
        <w:t>Les diplômes concernés</w:t>
      </w:r>
      <w:r w:rsidRPr="006E5486">
        <w:rPr>
          <w:rFonts w:ascii="Courier New" w:hAnsi="Courier New" w:cs="Courier New"/>
          <w:b/>
          <w:lang w:eastAsia="fr-FR"/>
        </w:rPr>
        <w:t> </w:t>
      </w:r>
      <w:r w:rsidRPr="006E5486">
        <w:rPr>
          <w:rFonts w:ascii="Marianne" w:hAnsi="Marianne" w:cs="Arial"/>
          <w:b/>
          <w:lang w:eastAsia="fr-FR"/>
        </w:rPr>
        <w:t xml:space="preserve">: </w:t>
      </w:r>
    </w:p>
    <w:p w:rsidR="00932291" w:rsidRPr="006E5486" w:rsidRDefault="0044132C" w:rsidP="00BA63D4">
      <w:pPr>
        <w:pStyle w:val="Paragraphedeliste"/>
        <w:numPr>
          <w:ilvl w:val="0"/>
          <w:numId w:val="3"/>
        </w:numPr>
        <w:tabs>
          <w:tab w:val="left" w:pos="709"/>
        </w:tabs>
        <w:autoSpaceDE w:val="0"/>
        <w:autoSpaceDN w:val="0"/>
        <w:adjustRightInd w:val="0"/>
        <w:ind w:hanging="294"/>
        <w:jc w:val="both"/>
        <w:rPr>
          <w:rFonts w:ascii="Marianne" w:hAnsi="Marianne" w:cs="Arial"/>
          <w:lang w:eastAsia="fr-FR"/>
        </w:rPr>
      </w:pPr>
      <w:r w:rsidRPr="006E5486">
        <w:rPr>
          <w:rFonts w:ascii="Marianne" w:hAnsi="Marianne" w:cs="Arial"/>
          <w:lang w:eastAsia="fr-FR"/>
        </w:rPr>
        <w:t>CAP</w:t>
      </w:r>
      <w:r w:rsidRPr="006E5486">
        <w:rPr>
          <w:rFonts w:ascii="Courier New" w:hAnsi="Courier New" w:cs="Courier New"/>
          <w:lang w:eastAsia="fr-FR"/>
        </w:rPr>
        <w:t> </w:t>
      </w:r>
      <w:r w:rsidRPr="006E5486">
        <w:rPr>
          <w:rFonts w:ascii="Marianne" w:hAnsi="Marianne" w:cs="Arial"/>
          <w:sz w:val="22"/>
          <w:lang w:eastAsia="fr-FR"/>
        </w:rPr>
        <w:t xml:space="preserve">: </w:t>
      </w:r>
      <w:r w:rsidRPr="006E5486">
        <w:rPr>
          <w:rFonts w:ascii="Marianne" w:hAnsi="Marianne" w:cs="Arial"/>
          <w:lang w:eastAsia="fr-FR"/>
        </w:rPr>
        <w:t xml:space="preserve">uniquement pour les </w:t>
      </w:r>
      <w:r w:rsidR="00B46C2B" w:rsidRPr="006E5486">
        <w:rPr>
          <w:rFonts w:ascii="Marianne" w:hAnsi="Marianne" w:cs="Arial"/>
          <w:lang w:eastAsia="fr-FR"/>
        </w:rPr>
        <w:t xml:space="preserve">périodes de formation en entreprise </w:t>
      </w:r>
      <w:r w:rsidR="0046351A" w:rsidRPr="006E5486">
        <w:rPr>
          <w:rFonts w:ascii="Marianne" w:hAnsi="Marianne" w:cs="Arial"/>
          <w:lang w:eastAsia="fr-FR"/>
        </w:rPr>
        <w:t>du candidat (PF</w:t>
      </w:r>
      <w:r w:rsidR="003A26C4" w:rsidRPr="006E5486">
        <w:rPr>
          <w:rFonts w:ascii="Marianne" w:hAnsi="Marianne" w:cs="Arial"/>
          <w:lang w:eastAsia="fr-FR"/>
        </w:rPr>
        <w:t>E</w:t>
      </w:r>
      <w:r w:rsidR="0046351A" w:rsidRPr="006E5486">
        <w:rPr>
          <w:rFonts w:ascii="Marianne" w:hAnsi="Marianne" w:cs="Arial"/>
          <w:lang w:eastAsia="fr-FR"/>
        </w:rPr>
        <w:t>)</w:t>
      </w:r>
      <w:r w:rsidRPr="006E5486">
        <w:rPr>
          <w:rFonts w:ascii="Marianne" w:hAnsi="Marianne" w:cs="Arial"/>
          <w:lang w:eastAsia="fr-FR"/>
        </w:rPr>
        <w:t xml:space="preserve"> le CAP n’a pas d’horaires </w:t>
      </w:r>
      <w:r w:rsidRPr="006E5486">
        <w:rPr>
          <w:rFonts w:ascii="Marianne" w:hAnsi="Marianne" w:cs="Arial"/>
          <w:szCs w:val="20"/>
          <w:lang w:eastAsia="fr-FR"/>
        </w:rPr>
        <w:t xml:space="preserve">réglementaires </w:t>
      </w:r>
      <w:r w:rsidRPr="006E5486">
        <w:rPr>
          <w:rFonts w:ascii="Marianne" w:hAnsi="Marianne" w:cs="Arial"/>
          <w:lang w:eastAsia="fr-FR"/>
        </w:rPr>
        <w:t>de formation en établissement.</w:t>
      </w:r>
    </w:p>
    <w:p w:rsidR="00932291" w:rsidRPr="006E5486" w:rsidRDefault="00932291" w:rsidP="00BA63D4">
      <w:pPr>
        <w:numPr>
          <w:ilvl w:val="0"/>
          <w:numId w:val="3"/>
        </w:numPr>
        <w:autoSpaceDE w:val="0"/>
        <w:autoSpaceDN w:val="0"/>
        <w:adjustRightInd w:val="0"/>
        <w:ind w:left="720" w:hanging="360"/>
        <w:contextualSpacing/>
        <w:jc w:val="both"/>
        <w:rPr>
          <w:rFonts w:ascii="Marianne" w:hAnsi="Marianne" w:cs="Arial"/>
          <w:lang w:eastAsia="fr-FR"/>
        </w:rPr>
      </w:pPr>
      <w:r w:rsidRPr="006E5486">
        <w:rPr>
          <w:rFonts w:ascii="Marianne" w:hAnsi="Marianne" w:cs="Arial"/>
          <w:lang w:eastAsia="fr-FR"/>
        </w:rPr>
        <w:t>Bac professionnel</w:t>
      </w:r>
    </w:p>
    <w:p w:rsidR="00932291" w:rsidRPr="006E5486" w:rsidRDefault="00932291" w:rsidP="00BA63D4">
      <w:pPr>
        <w:numPr>
          <w:ilvl w:val="0"/>
          <w:numId w:val="3"/>
        </w:numPr>
        <w:autoSpaceDE w:val="0"/>
        <w:autoSpaceDN w:val="0"/>
        <w:adjustRightInd w:val="0"/>
        <w:ind w:left="720" w:hanging="360"/>
        <w:contextualSpacing/>
        <w:jc w:val="both"/>
        <w:rPr>
          <w:rFonts w:ascii="Marianne" w:hAnsi="Marianne" w:cs="Arial"/>
          <w:lang w:eastAsia="fr-FR"/>
        </w:rPr>
      </w:pPr>
      <w:r w:rsidRPr="006E5486">
        <w:rPr>
          <w:rFonts w:ascii="Marianne" w:hAnsi="Marianne" w:cs="Arial"/>
          <w:lang w:eastAsia="fr-FR"/>
        </w:rPr>
        <w:t xml:space="preserve">BP </w:t>
      </w:r>
    </w:p>
    <w:p w:rsidR="00B46C2B" w:rsidRPr="006E5486" w:rsidRDefault="00932291" w:rsidP="00BA63D4">
      <w:pPr>
        <w:numPr>
          <w:ilvl w:val="0"/>
          <w:numId w:val="3"/>
        </w:numPr>
        <w:autoSpaceDE w:val="0"/>
        <w:autoSpaceDN w:val="0"/>
        <w:adjustRightInd w:val="0"/>
        <w:spacing w:after="200"/>
        <w:ind w:left="720" w:hanging="360"/>
        <w:contextualSpacing/>
        <w:jc w:val="both"/>
        <w:rPr>
          <w:rFonts w:ascii="Marianne" w:hAnsi="Marianne" w:cs="Arial"/>
          <w:lang w:eastAsia="fr-FR"/>
        </w:rPr>
      </w:pPr>
      <w:r w:rsidRPr="006E5486">
        <w:rPr>
          <w:rFonts w:ascii="Marianne" w:hAnsi="Marianne" w:cs="Arial"/>
          <w:lang w:eastAsia="fr-FR"/>
        </w:rPr>
        <w:t xml:space="preserve">MC </w:t>
      </w:r>
    </w:p>
    <w:p w:rsidR="0046351A" w:rsidRPr="006E5486" w:rsidRDefault="00B46C2B" w:rsidP="00BA63D4">
      <w:pPr>
        <w:numPr>
          <w:ilvl w:val="0"/>
          <w:numId w:val="3"/>
        </w:numPr>
        <w:autoSpaceDE w:val="0"/>
        <w:autoSpaceDN w:val="0"/>
        <w:adjustRightInd w:val="0"/>
        <w:spacing w:after="200"/>
        <w:ind w:left="720" w:hanging="360"/>
        <w:contextualSpacing/>
        <w:jc w:val="both"/>
        <w:rPr>
          <w:rFonts w:ascii="Marianne" w:hAnsi="Marianne" w:cs="Arial"/>
          <w:lang w:eastAsia="fr-FR"/>
        </w:rPr>
      </w:pPr>
      <w:r w:rsidRPr="006E5486">
        <w:rPr>
          <w:rFonts w:ascii="Marianne" w:hAnsi="Marianne" w:cs="Arial"/>
          <w:lang w:eastAsia="fr-FR"/>
        </w:rPr>
        <w:t>BTS</w:t>
      </w:r>
      <w:r w:rsidR="00932291" w:rsidRPr="006E5486">
        <w:rPr>
          <w:rFonts w:ascii="Marianne" w:hAnsi="Marianne" w:cs="Arial"/>
          <w:lang w:eastAsia="fr-FR"/>
        </w:rPr>
        <w:t xml:space="preserve">  </w:t>
      </w:r>
    </w:p>
    <w:p w:rsidR="00725D75" w:rsidRPr="006E5486" w:rsidRDefault="00725D75" w:rsidP="0046351A">
      <w:pPr>
        <w:rPr>
          <w:rFonts w:ascii="Marianne" w:hAnsi="Marianne"/>
          <w:b/>
          <w:color w:val="C00000"/>
          <w:szCs w:val="20"/>
        </w:rPr>
      </w:pPr>
      <w:bookmarkStart w:id="9" w:name="BRANCH_3"/>
      <w:bookmarkStart w:id="10" w:name="_Toc499909505"/>
      <w:bookmarkStart w:id="11" w:name="_MV3BS_3"/>
      <w:bookmarkEnd w:id="7"/>
    </w:p>
    <w:p w:rsidR="00932291" w:rsidRPr="006E5486" w:rsidRDefault="006D7AA2" w:rsidP="0046351A">
      <w:pPr>
        <w:rPr>
          <w:rFonts w:ascii="Marianne" w:hAnsi="Marianne"/>
          <w:b/>
          <w:color w:val="C00000"/>
          <w:szCs w:val="20"/>
        </w:rPr>
      </w:pPr>
      <w:r w:rsidRPr="006E5486">
        <w:rPr>
          <w:rFonts w:ascii="Marianne" w:hAnsi="Marianne"/>
          <w:b/>
          <w:color w:val="C00000"/>
          <w:szCs w:val="20"/>
        </w:rPr>
        <w:t xml:space="preserve">1.2 </w:t>
      </w:r>
      <w:r w:rsidR="00932291" w:rsidRPr="006E5486">
        <w:rPr>
          <w:rFonts w:ascii="Marianne" w:hAnsi="Marianne"/>
          <w:b/>
          <w:color w:val="C00000"/>
          <w:szCs w:val="20"/>
        </w:rPr>
        <w:t>Principes</w:t>
      </w:r>
      <w:bookmarkEnd w:id="9"/>
      <w:bookmarkEnd w:id="10"/>
      <w:r w:rsidR="00902A99" w:rsidRPr="006E5486">
        <w:rPr>
          <w:rFonts w:ascii="Marianne" w:hAnsi="Marianne"/>
          <w:b/>
          <w:color w:val="C00000"/>
          <w:szCs w:val="20"/>
        </w:rPr>
        <w:t xml:space="preserve"> généraux</w:t>
      </w:r>
    </w:p>
    <w:p w:rsidR="00932291" w:rsidRPr="006E5486" w:rsidRDefault="00932291" w:rsidP="00932291">
      <w:pPr>
        <w:widowControl w:val="0"/>
        <w:autoSpaceDE w:val="0"/>
        <w:autoSpaceDN w:val="0"/>
        <w:adjustRightInd w:val="0"/>
        <w:ind w:left="400" w:hanging="400"/>
        <w:rPr>
          <w:rFonts w:ascii="Marianne" w:hAnsi="Marianne" w:cs="Arial"/>
          <w:lang w:eastAsia="fr-FR"/>
        </w:rPr>
      </w:pPr>
      <w:bookmarkStart w:id="12" w:name="_MV3TD_PT8H00M00S_14"/>
      <w:bookmarkEnd w:id="12"/>
    </w:p>
    <w:p w:rsidR="00932291" w:rsidRPr="006E5486" w:rsidRDefault="00932291" w:rsidP="00902A99">
      <w:pPr>
        <w:pStyle w:val="Paragraphedeliste"/>
        <w:widowControl w:val="0"/>
        <w:numPr>
          <w:ilvl w:val="0"/>
          <w:numId w:val="21"/>
        </w:numPr>
        <w:autoSpaceDE w:val="0"/>
        <w:autoSpaceDN w:val="0"/>
        <w:adjustRightInd w:val="0"/>
        <w:rPr>
          <w:rFonts w:ascii="Marianne" w:hAnsi="Marianne" w:cs="Arial"/>
          <w:lang w:eastAsia="fr-FR"/>
        </w:rPr>
      </w:pPr>
      <w:r w:rsidRPr="006E5486">
        <w:rPr>
          <w:rFonts w:ascii="Marianne" w:hAnsi="Marianne" w:cs="Arial"/>
          <w:lang w:eastAsia="fr-FR"/>
        </w:rPr>
        <w:t xml:space="preserve">Le positionnement réglementaire </w:t>
      </w:r>
      <w:proofErr w:type="gramStart"/>
      <w:r w:rsidRPr="006E5486">
        <w:rPr>
          <w:rFonts w:ascii="Marianne" w:hAnsi="Marianne" w:cs="Arial"/>
          <w:lang w:eastAsia="fr-FR"/>
        </w:rPr>
        <w:t>permet:</w:t>
      </w:r>
      <w:proofErr w:type="gramEnd"/>
    </w:p>
    <w:p w:rsidR="00902A99" w:rsidRPr="006E5486" w:rsidRDefault="00902A99" w:rsidP="00902A99">
      <w:pPr>
        <w:pStyle w:val="Paragraphedeliste"/>
        <w:widowControl w:val="0"/>
        <w:autoSpaceDE w:val="0"/>
        <w:autoSpaceDN w:val="0"/>
        <w:adjustRightInd w:val="0"/>
        <w:rPr>
          <w:rFonts w:ascii="Marianne" w:hAnsi="Marianne" w:cs="Arial"/>
          <w:sz w:val="10"/>
          <w:szCs w:val="10"/>
          <w:lang w:eastAsia="fr-FR"/>
        </w:rPr>
      </w:pPr>
    </w:p>
    <w:p w:rsidR="00932291" w:rsidRPr="006E5486" w:rsidRDefault="00932291" w:rsidP="00932291">
      <w:pPr>
        <w:widowControl w:val="0"/>
        <w:numPr>
          <w:ilvl w:val="0"/>
          <w:numId w:val="4"/>
        </w:numPr>
        <w:autoSpaceDE w:val="0"/>
        <w:autoSpaceDN w:val="0"/>
        <w:adjustRightInd w:val="0"/>
        <w:ind w:left="400" w:hanging="400"/>
        <w:rPr>
          <w:rFonts w:ascii="Marianne" w:hAnsi="Marianne" w:cs="Arial"/>
          <w:lang w:eastAsia="fr-FR"/>
        </w:rPr>
      </w:pPr>
      <w:r w:rsidRPr="006E5486">
        <w:rPr>
          <w:rFonts w:ascii="Marianne" w:hAnsi="Marianne" w:cs="Arial"/>
          <w:lang w:eastAsia="fr-FR"/>
        </w:rPr>
        <w:t>D'établir des passerelles entre les filières, les diplômes</w:t>
      </w:r>
    </w:p>
    <w:p w:rsidR="00932291" w:rsidRPr="006E5486" w:rsidRDefault="00932291" w:rsidP="00932291">
      <w:pPr>
        <w:widowControl w:val="0"/>
        <w:numPr>
          <w:ilvl w:val="0"/>
          <w:numId w:val="4"/>
        </w:numPr>
        <w:autoSpaceDE w:val="0"/>
        <w:autoSpaceDN w:val="0"/>
        <w:adjustRightInd w:val="0"/>
        <w:ind w:left="400" w:hanging="400"/>
        <w:rPr>
          <w:rFonts w:ascii="Marianne" w:hAnsi="Marianne" w:cs="Arial"/>
          <w:lang w:eastAsia="fr-FR"/>
        </w:rPr>
      </w:pPr>
      <w:r w:rsidRPr="006E5486">
        <w:rPr>
          <w:rFonts w:ascii="Marianne" w:hAnsi="Marianne" w:cs="Arial"/>
          <w:lang w:eastAsia="fr-FR"/>
        </w:rPr>
        <w:t>Un assouplissement de l'accès aux diplômes</w:t>
      </w:r>
    </w:p>
    <w:p w:rsidR="00932291" w:rsidRPr="006E5486" w:rsidRDefault="00932291" w:rsidP="000438AA">
      <w:pPr>
        <w:widowControl w:val="0"/>
        <w:numPr>
          <w:ilvl w:val="0"/>
          <w:numId w:val="4"/>
        </w:numPr>
        <w:autoSpaceDE w:val="0"/>
        <w:autoSpaceDN w:val="0"/>
        <w:adjustRightInd w:val="0"/>
        <w:ind w:left="400" w:hanging="400"/>
        <w:jc w:val="both"/>
        <w:rPr>
          <w:rFonts w:ascii="Marianne" w:hAnsi="Marianne" w:cs="Arial"/>
          <w:lang w:eastAsia="fr-FR"/>
        </w:rPr>
      </w:pPr>
      <w:r w:rsidRPr="006E5486">
        <w:rPr>
          <w:rFonts w:ascii="Marianne" w:hAnsi="Marianne" w:cs="Arial"/>
          <w:lang w:eastAsia="fr-FR"/>
        </w:rPr>
        <w:t>Une adaptation à la situation individuelle du candidat (jeune en passe de quitter le système scol</w:t>
      </w:r>
      <w:r w:rsidR="00B46C2B" w:rsidRPr="006E5486">
        <w:rPr>
          <w:rFonts w:ascii="Marianne" w:hAnsi="Marianne" w:cs="Arial"/>
          <w:lang w:eastAsia="fr-FR"/>
        </w:rPr>
        <w:t xml:space="preserve">aire sans qualification et/ou </w:t>
      </w:r>
      <w:r w:rsidRPr="006E5486">
        <w:rPr>
          <w:rFonts w:ascii="Marianne" w:hAnsi="Marianne" w:cs="Arial"/>
          <w:lang w:eastAsia="fr-FR"/>
        </w:rPr>
        <w:t xml:space="preserve">désirant se réorienter, </w:t>
      </w:r>
      <w:r w:rsidR="00B46C2B" w:rsidRPr="006E5486">
        <w:rPr>
          <w:rFonts w:ascii="Marianne" w:hAnsi="Marianne" w:cs="Arial"/>
          <w:lang w:eastAsia="fr-FR"/>
        </w:rPr>
        <w:t>personne exerçant son droit au retour en formation</w:t>
      </w:r>
      <w:r w:rsidR="002528A1" w:rsidRPr="006E5486">
        <w:rPr>
          <w:rFonts w:ascii="Marianne" w:hAnsi="Marianne" w:cs="Arial"/>
          <w:lang w:eastAsia="fr-FR"/>
        </w:rPr>
        <w:t xml:space="preserve"> initiale</w:t>
      </w:r>
      <w:r w:rsidR="00B46C2B" w:rsidRPr="006E5486">
        <w:rPr>
          <w:rFonts w:ascii="Marianne" w:hAnsi="Marianne" w:cs="Arial"/>
          <w:lang w:eastAsia="fr-FR"/>
        </w:rPr>
        <w:t xml:space="preserve">, </w:t>
      </w:r>
      <w:r w:rsidRPr="006E5486">
        <w:rPr>
          <w:rFonts w:ascii="Marianne" w:hAnsi="Marianne" w:cs="Arial"/>
          <w:lang w:eastAsia="fr-FR"/>
        </w:rPr>
        <w:t>adultes désirant préparer un diplôme en vue de qualification ou de reconversion).</w:t>
      </w:r>
    </w:p>
    <w:p w:rsidR="00932291" w:rsidRPr="006E5486" w:rsidRDefault="00932291" w:rsidP="00932291">
      <w:pPr>
        <w:widowControl w:val="0"/>
        <w:autoSpaceDE w:val="0"/>
        <w:autoSpaceDN w:val="0"/>
        <w:adjustRightInd w:val="0"/>
        <w:rPr>
          <w:rFonts w:ascii="Marianne" w:hAnsi="Marianne" w:cs="Arial"/>
          <w:sz w:val="10"/>
          <w:szCs w:val="10"/>
          <w:lang w:eastAsia="fr-FR"/>
        </w:rPr>
      </w:pPr>
    </w:p>
    <w:p w:rsidR="00932291" w:rsidRPr="006E5486" w:rsidRDefault="00902A99" w:rsidP="00902A99">
      <w:pPr>
        <w:pStyle w:val="Paragraphedeliste"/>
        <w:widowControl w:val="0"/>
        <w:numPr>
          <w:ilvl w:val="0"/>
          <w:numId w:val="21"/>
        </w:numPr>
        <w:autoSpaceDE w:val="0"/>
        <w:autoSpaceDN w:val="0"/>
        <w:adjustRightInd w:val="0"/>
        <w:jc w:val="both"/>
        <w:rPr>
          <w:rFonts w:ascii="Marianne" w:hAnsi="Marianne" w:cs="Arial"/>
          <w:lang w:eastAsia="fr-FR"/>
        </w:rPr>
      </w:pPr>
      <w:r w:rsidRPr="006E5486">
        <w:rPr>
          <w:rFonts w:ascii="Marianne" w:hAnsi="Marianne" w:cs="Arial"/>
          <w:lang w:eastAsia="fr-FR"/>
        </w:rPr>
        <w:t xml:space="preserve">Le candidat, en fonction de son parcours (études, expérience professionnelle et diplômes détenus), bénéficie </w:t>
      </w:r>
      <w:r w:rsidR="00932291" w:rsidRPr="006E5486">
        <w:rPr>
          <w:rFonts w:ascii="Marianne" w:hAnsi="Marianne" w:cs="Arial"/>
          <w:b/>
          <w:lang w:eastAsia="fr-FR"/>
        </w:rPr>
        <w:t>par décision du recteur</w:t>
      </w:r>
      <w:r w:rsidRPr="006E5486">
        <w:rPr>
          <w:rFonts w:ascii="Courier New" w:hAnsi="Courier New" w:cs="Courier New"/>
          <w:b/>
          <w:lang w:eastAsia="fr-FR"/>
        </w:rPr>
        <w:t> </w:t>
      </w:r>
      <w:r w:rsidRPr="006E5486">
        <w:rPr>
          <w:rFonts w:ascii="Marianne" w:hAnsi="Marianne" w:cs="Arial"/>
          <w:b/>
          <w:lang w:eastAsia="fr-FR"/>
        </w:rPr>
        <w:t>:</w:t>
      </w:r>
      <w:r w:rsidR="002528A1" w:rsidRPr="006E5486">
        <w:rPr>
          <w:rFonts w:ascii="Courier New" w:hAnsi="Courier New" w:cs="Courier New"/>
          <w:b/>
          <w:lang w:eastAsia="fr-FR"/>
        </w:rPr>
        <w:t> </w:t>
      </w:r>
      <w:r w:rsidR="00932291" w:rsidRPr="006E5486">
        <w:rPr>
          <w:rFonts w:ascii="Marianne" w:hAnsi="Marianne" w:cs="Arial"/>
          <w:lang w:eastAsia="fr-FR"/>
        </w:rPr>
        <w:t xml:space="preserve"> </w:t>
      </w:r>
    </w:p>
    <w:p w:rsidR="00902A99" w:rsidRPr="006E5486" w:rsidRDefault="00902A99" w:rsidP="00902A99">
      <w:pPr>
        <w:pStyle w:val="Paragraphedeliste"/>
        <w:widowControl w:val="0"/>
        <w:autoSpaceDE w:val="0"/>
        <w:autoSpaceDN w:val="0"/>
        <w:adjustRightInd w:val="0"/>
        <w:jc w:val="both"/>
        <w:rPr>
          <w:rFonts w:ascii="Marianne" w:hAnsi="Marianne" w:cs="Arial"/>
          <w:sz w:val="10"/>
          <w:szCs w:val="10"/>
          <w:lang w:eastAsia="fr-FR"/>
        </w:rPr>
      </w:pPr>
    </w:p>
    <w:p w:rsidR="00932291" w:rsidRPr="006E5486" w:rsidRDefault="00932291" w:rsidP="000438AA">
      <w:pPr>
        <w:widowControl w:val="0"/>
        <w:numPr>
          <w:ilvl w:val="0"/>
          <w:numId w:val="5"/>
        </w:numPr>
        <w:autoSpaceDE w:val="0"/>
        <w:autoSpaceDN w:val="0"/>
        <w:adjustRightInd w:val="0"/>
        <w:ind w:left="400" w:hanging="400"/>
        <w:jc w:val="both"/>
        <w:rPr>
          <w:rFonts w:ascii="Marianne" w:hAnsi="Marianne" w:cs="Arial"/>
          <w:lang w:eastAsia="fr-FR"/>
        </w:rPr>
      </w:pPr>
      <w:r w:rsidRPr="006E5486">
        <w:rPr>
          <w:rFonts w:ascii="Marianne" w:hAnsi="Marianne" w:cs="Arial"/>
          <w:lang w:eastAsia="fr-FR"/>
        </w:rPr>
        <w:t>D'une réduction ou d'une augmentation de la durée de formation (heures d'enseignement et</w:t>
      </w:r>
      <w:r w:rsidR="002528A1" w:rsidRPr="006E5486">
        <w:rPr>
          <w:rFonts w:ascii="Marianne" w:hAnsi="Marianne" w:cs="Arial"/>
          <w:lang w:eastAsia="fr-FR"/>
        </w:rPr>
        <w:t>/ou</w:t>
      </w:r>
      <w:r w:rsidRPr="006E5486">
        <w:rPr>
          <w:rFonts w:ascii="Marianne" w:hAnsi="Marianne" w:cs="Arial"/>
          <w:lang w:eastAsia="fr-FR"/>
        </w:rPr>
        <w:t xml:space="preserve"> période de formation en milieu professionnel</w:t>
      </w:r>
      <w:r w:rsidR="002528A1" w:rsidRPr="006E5486">
        <w:rPr>
          <w:rFonts w:ascii="Marianne" w:hAnsi="Marianne" w:cs="Arial"/>
          <w:lang w:eastAsia="fr-FR"/>
        </w:rPr>
        <w:t xml:space="preserve"> ou stage</w:t>
      </w:r>
      <w:r w:rsidRPr="006E5486">
        <w:rPr>
          <w:rFonts w:ascii="Marianne" w:hAnsi="Marianne" w:cs="Arial"/>
          <w:lang w:eastAsia="fr-FR"/>
        </w:rPr>
        <w:t>).</w:t>
      </w:r>
    </w:p>
    <w:p w:rsidR="00932291" w:rsidRPr="006E5486" w:rsidRDefault="00932291" w:rsidP="000438AA">
      <w:pPr>
        <w:widowControl w:val="0"/>
        <w:numPr>
          <w:ilvl w:val="0"/>
          <w:numId w:val="5"/>
        </w:numPr>
        <w:autoSpaceDE w:val="0"/>
        <w:autoSpaceDN w:val="0"/>
        <w:adjustRightInd w:val="0"/>
        <w:ind w:left="400" w:hanging="400"/>
        <w:jc w:val="both"/>
        <w:rPr>
          <w:rFonts w:ascii="Marianne" w:hAnsi="Marianne" w:cs="Arial"/>
          <w:lang w:eastAsia="fr-FR"/>
        </w:rPr>
      </w:pPr>
      <w:r w:rsidRPr="006E5486">
        <w:rPr>
          <w:rFonts w:ascii="Marianne" w:hAnsi="Marianne" w:cs="Arial"/>
          <w:lang w:eastAsia="fr-FR"/>
        </w:rPr>
        <w:t>Ou d'être autorisé à suivre sans réduction ou allongement de durée une formation que son cursus antérieur ne permettrait pas sans cette procédure.</w:t>
      </w:r>
    </w:p>
    <w:p w:rsidR="002528A1" w:rsidRPr="006E5486" w:rsidRDefault="002528A1" w:rsidP="000438AA">
      <w:pPr>
        <w:widowControl w:val="0"/>
        <w:autoSpaceDE w:val="0"/>
        <w:autoSpaceDN w:val="0"/>
        <w:adjustRightInd w:val="0"/>
        <w:ind w:left="400"/>
        <w:jc w:val="both"/>
        <w:rPr>
          <w:rFonts w:ascii="Marianne" w:hAnsi="Marianne" w:cs="Arial"/>
          <w:lang w:eastAsia="fr-FR"/>
        </w:rPr>
      </w:pPr>
    </w:p>
    <w:p w:rsidR="002528A1" w:rsidRPr="006E5486" w:rsidRDefault="00902A99" w:rsidP="00902A99">
      <w:pPr>
        <w:pStyle w:val="Paragraphedeliste"/>
        <w:widowControl w:val="0"/>
        <w:numPr>
          <w:ilvl w:val="0"/>
          <w:numId w:val="21"/>
        </w:numPr>
        <w:autoSpaceDE w:val="0"/>
        <w:autoSpaceDN w:val="0"/>
        <w:adjustRightInd w:val="0"/>
        <w:rPr>
          <w:rFonts w:ascii="Marianne" w:hAnsi="Marianne" w:cs="Arial"/>
          <w:lang w:eastAsia="fr-FR"/>
        </w:rPr>
      </w:pPr>
      <w:r w:rsidRPr="006E5486">
        <w:rPr>
          <w:rFonts w:ascii="Marianne" w:hAnsi="Marianne" w:cs="Arial"/>
          <w:lang w:eastAsia="fr-FR"/>
        </w:rPr>
        <w:t>E</w:t>
      </w:r>
      <w:r w:rsidR="002528A1" w:rsidRPr="006E5486">
        <w:rPr>
          <w:rFonts w:ascii="Marianne" w:hAnsi="Marianne" w:cs="Arial"/>
          <w:lang w:eastAsia="fr-FR"/>
        </w:rPr>
        <w:t>ffets du positionnement</w:t>
      </w:r>
      <w:r w:rsidR="002528A1" w:rsidRPr="006E5486">
        <w:rPr>
          <w:rFonts w:ascii="Courier New" w:hAnsi="Courier New" w:cs="Courier New"/>
          <w:lang w:eastAsia="fr-FR"/>
        </w:rPr>
        <w:t> </w:t>
      </w:r>
      <w:r w:rsidR="002528A1" w:rsidRPr="006E5486">
        <w:rPr>
          <w:rFonts w:ascii="Marianne" w:hAnsi="Marianne" w:cs="Arial"/>
          <w:lang w:eastAsia="fr-FR"/>
        </w:rPr>
        <w:t>:</w:t>
      </w:r>
    </w:p>
    <w:p w:rsidR="00902A99" w:rsidRPr="006E5486" w:rsidRDefault="00902A99" w:rsidP="00902A99">
      <w:pPr>
        <w:pStyle w:val="Paragraphedeliste"/>
        <w:widowControl w:val="0"/>
        <w:autoSpaceDE w:val="0"/>
        <w:autoSpaceDN w:val="0"/>
        <w:adjustRightInd w:val="0"/>
        <w:rPr>
          <w:rFonts w:ascii="Marianne" w:hAnsi="Marianne" w:cs="Arial"/>
          <w:sz w:val="10"/>
          <w:szCs w:val="10"/>
          <w:lang w:eastAsia="fr-FR"/>
        </w:rPr>
      </w:pPr>
    </w:p>
    <w:p w:rsidR="002528A1" w:rsidRPr="006E5486" w:rsidRDefault="002528A1" w:rsidP="002528A1">
      <w:pPr>
        <w:pStyle w:val="Paragraphedeliste"/>
        <w:widowControl w:val="0"/>
        <w:numPr>
          <w:ilvl w:val="0"/>
          <w:numId w:val="5"/>
        </w:numPr>
        <w:autoSpaceDE w:val="0"/>
        <w:autoSpaceDN w:val="0"/>
        <w:adjustRightInd w:val="0"/>
        <w:rPr>
          <w:rFonts w:ascii="Marianne" w:hAnsi="Marianne" w:cs="Arial"/>
          <w:lang w:eastAsia="fr-FR"/>
        </w:rPr>
      </w:pPr>
      <w:r w:rsidRPr="006E5486">
        <w:rPr>
          <w:rFonts w:ascii="Marianne" w:hAnsi="Marianne" w:cs="Arial"/>
          <w:lang w:eastAsia="fr-FR"/>
        </w:rPr>
        <w:t>Il peut être conjugué ou non au bénéfice et à la dispense d'épreuves.</w:t>
      </w:r>
    </w:p>
    <w:p w:rsidR="002528A1" w:rsidRPr="006E5486" w:rsidRDefault="002528A1" w:rsidP="00E15BAE">
      <w:pPr>
        <w:pStyle w:val="Paragraphedeliste"/>
        <w:widowControl w:val="0"/>
        <w:numPr>
          <w:ilvl w:val="0"/>
          <w:numId w:val="5"/>
        </w:numPr>
        <w:autoSpaceDE w:val="0"/>
        <w:autoSpaceDN w:val="0"/>
        <w:adjustRightInd w:val="0"/>
        <w:ind w:left="1418" w:hanging="709"/>
        <w:rPr>
          <w:rFonts w:ascii="Marianne" w:hAnsi="Marianne" w:cs="Arial"/>
          <w:lang w:eastAsia="fr-FR"/>
        </w:rPr>
      </w:pPr>
      <w:r w:rsidRPr="006E5486">
        <w:rPr>
          <w:rFonts w:ascii="Marianne" w:hAnsi="Marianne" w:cs="Arial"/>
          <w:lang w:eastAsia="fr-FR"/>
        </w:rPr>
        <w:t>Il est applicable à tous les établissements de l'académie. Il est conservé en cas de changement d'établissement.</w:t>
      </w:r>
    </w:p>
    <w:p w:rsidR="002528A1" w:rsidRPr="006E5486" w:rsidRDefault="002528A1" w:rsidP="002528A1">
      <w:pPr>
        <w:pStyle w:val="Paragraphedeliste"/>
        <w:widowControl w:val="0"/>
        <w:numPr>
          <w:ilvl w:val="0"/>
          <w:numId w:val="5"/>
        </w:numPr>
        <w:autoSpaceDE w:val="0"/>
        <w:autoSpaceDN w:val="0"/>
        <w:adjustRightInd w:val="0"/>
        <w:rPr>
          <w:rFonts w:ascii="Marianne" w:hAnsi="Marianne" w:cs="Arial"/>
          <w:lang w:eastAsia="fr-FR"/>
        </w:rPr>
      </w:pPr>
      <w:r w:rsidRPr="006E5486">
        <w:rPr>
          <w:rFonts w:ascii="Marianne" w:hAnsi="Marianne" w:cs="Arial"/>
          <w:lang w:eastAsia="fr-FR"/>
        </w:rPr>
        <w:t>Il n'est valable qu'au titre de la spécialité du diplôme préparé.</w:t>
      </w:r>
    </w:p>
    <w:p w:rsidR="002528A1" w:rsidRPr="006E5486" w:rsidRDefault="002528A1" w:rsidP="002528A1">
      <w:pPr>
        <w:pStyle w:val="Paragraphedeliste"/>
        <w:widowControl w:val="0"/>
        <w:numPr>
          <w:ilvl w:val="0"/>
          <w:numId w:val="5"/>
        </w:numPr>
        <w:autoSpaceDE w:val="0"/>
        <w:autoSpaceDN w:val="0"/>
        <w:adjustRightInd w:val="0"/>
        <w:rPr>
          <w:rFonts w:ascii="Marianne" w:hAnsi="Marianne" w:cs="Arial"/>
          <w:lang w:eastAsia="fr-FR"/>
        </w:rPr>
      </w:pPr>
      <w:r w:rsidRPr="006E5486">
        <w:rPr>
          <w:rFonts w:ascii="Marianne" w:hAnsi="Marianne" w:cs="Arial"/>
          <w:lang w:eastAsia="fr-FR"/>
        </w:rPr>
        <w:t>Il vaut pour toute inscription à l'examen dans une autre académie.</w:t>
      </w:r>
    </w:p>
    <w:p w:rsidR="00932291" w:rsidRPr="006E5486" w:rsidRDefault="002528A1" w:rsidP="002528A1">
      <w:pPr>
        <w:pStyle w:val="Paragraphedeliste"/>
        <w:widowControl w:val="0"/>
        <w:numPr>
          <w:ilvl w:val="0"/>
          <w:numId w:val="5"/>
        </w:numPr>
        <w:autoSpaceDE w:val="0"/>
        <w:autoSpaceDN w:val="0"/>
        <w:adjustRightInd w:val="0"/>
        <w:rPr>
          <w:rFonts w:ascii="Marianne" w:hAnsi="Marianne" w:cs="Arial"/>
          <w:lang w:eastAsia="fr-FR"/>
        </w:rPr>
      </w:pPr>
      <w:r w:rsidRPr="006E5486">
        <w:rPr>
          <w:rFonts w:ascii="Marianne" w:hAnsi="Marianne" w:cs="Arial"/>
          <w:lang w:eastAsia="fr-FR"/>
        </w:rPr>
        <w:t>Il est valable jusqu'à l'obtention du diplôme</w:t>
      </w:r>
    </w:p>
    <w:p w:rsidR="002528A1" w:rsidRPr="006E5486" w:rsidRDefault="002528A1" w:rsidP="00932291">
      <w:pPr>
        <w:widowControl w:val="0"/>
        <w:autoSpaceDE w:val="0"/>
        <w:autoSpaceDN w:val="0"/>
        <w:adjustRightInd w:val="0"/>
        <w:rPr>
          <w:rFonts w:ascii="Marianne" w:hAnsi="Marianne" w:cs="Arial"/>
          <w:b/>
          <w:color w:val="FF6600"/>
          <w:lang w:eastAsia="fr-FR"/>
        </w:rPr>
      </w:pPr>
    </w:p>
    <w:p w:rsidR="002528A1" w:rsidRPr="006E5486" w:rsidRDefault="006D7AA2" w:rsidP="00932291">
      <w:pPr>
        <w:widowControl w:val="0"/>
        <w:autoSpaceDE w:val="0"/>
        <w:autoSpaceDN w:val="0"/>
        <w:adjustRightInd w:val="0"/>
        <w:rPr>
          <w:rFonts w:ascii="Marianne" w:hAnsi="Marianne" w:cs="Arial"/>
          <w:b/>
          <w:color w:val="C00000"/>
          <w:lang w:eastAsia="fr-FR"/>
        </w:rPr>
      </w:pPr>
      <w:r w:rsidRPr="006E5486">
        <w:rPr>
          <w:rFonts w:ascii="Marianne" w:hAnsi="Marianne" w:cs="Arial"/>
          <w:b/>
          <w:color w:val="C00000"/>
          <w:lang w:eastAsia="fr-FR"/>
        </w:rPr>
        <w:t xml:space="preserve">1.3 </w:t>
      </w:r>
      <w:r w:rsidR="002528A1" w:rsidRPr="006E5486">
        <w:rPr>
          <w:rFonts w:ascii="Marianne" w:hAnsi="Marianne" w:cs="Arial"/>
          <w:b/>
          <w:color w:val="C00000"/>
          <w:lang w:eastAsia="fr-FR"/>
        </w:rPr>
        <w:t>Modalités du positionnement</w:t>
      </w:r>
    </w:p>
    <w:p w:rsidR="008B5767" w:rsidRPr="006E5486" w:rsidRDefault="008B5767" w:rsidP="00932291">
      <w:pPr>
        <w:widowControl w:val="0"/>
        <w:autoSpaceDE w:val="0"/>
        <w:autoSpaceDN w:val="0"/>
        <w:adjustRightInd w:val="0"/>
        <w:rPr>
          <w:rFonts w:ascii="Marianne" w:hAnsi="Marianne" w:cs="Arial"/>
          <w:lang w:eastAsia="fr-FR"/>
        </w:rPr>
      </w:pPr>
    </w:p>
    <w:p w:rsidR="008B5767" w:rsidRPr="006E5486" w:rsidRDefault="008B5767" w:rsidP="00C0172C">
      <w:pPr>
        <w:widowControl w:val="0"/>
        <w:autoSpaceDE w:val="0"/>
        <w:autoSpaceDN w:val="0"/>
        <w:adjustRightInd w:val="0"/>
        <w:jc w:val="both"/>
        <w:rPr>
          <w:rFonts w:ascii="Marianne" w:hAnsi="Marianne" w:cs="Arial"/>
          <w:lang w:eastAsia="fr-FR"/>
        </w:rPr>
      </w:pPr>
      <w:r w:rsidRPr="006E5486">
        <w:rPr>
          <w:rFonts w:ascii="Marianne" w:hAnsi="Marianne" w:cs="Arial"/>
          <w:lang w:eastAsia="fr-FR"/>
        </w:rPr>
        <w:t>Le</w:t>
      </w:r>
      <w:r w:rsidR="002528A1" w:rsidRPr="006E5486">
        <w:rPr>
          <w:rFonts w:ascii="Marianne" w:hAnsi="Marianne" w:cs="Arial"/>
          <w:lang w:eastAsia="fr-FR"/>
        </w:rPr>
        <w:t xml:space="preserve"> candidat</w:t>
      </w:r>
      <w:r w:rsidRPr="006E5486">
        <w:rPr>
          <w:rFonts w:ascii="Marianne" w:hAnsi="Marianne" w:cs="Arial"/>
          <w:lang w:eastAsia="fr-FR"/>
        </w:rPr>
        <w:t xml:space="preserve"> effectue une demande </w:t>
      </w:r>
      <w:r w:rsidR="006D7AA2" w:rsidRPr="006E5486">
        <w:rPr>
          <w:rFonts w:ascii="Marianne" w:hAnsi="Marianne" w:cs="Arial"/>
          <w:lang w:eastAsia="fr-FR"/>
        </w:rPr>
        <w:t>de positionnement réglementaire à l’aide des formulaires prévus à cet effet.</w:t>
      </w:r>
    </w:p>
    <w:p w:rsidR="008B5767" w:rsidRPr="006E5486" w:rsidRDefault="008B5767" w:rsidP="00C0172C">
      <w:pPr>
        <w:widowControl w:val="0"/>
        <w:autoSpaceDE w:val="0"/>
        <w:autoSpaceDN w:val="0"/>
        <w:adjustRightInd w:val="0"/>
        <w:jc w:val="both"/>
        <w:rPr>
          <w:rFonts w:ascii="Marianne" w:hAnsi="Marianne" w:cs="Arial"/>
          <w:lang w:eastAsia="fr-FR"/>
        </w:rPr>
      </w:pPr>
      <w:r w:rsidRPr="006E5486">
        <w:rPr>
          <w:rFonts w:ascii="Marianne" w:hAnsi="Marianne" w:cs="Arial"/>
          <w:lang w:eastAsia="fr-FR"/>
        </w:rPr>
        <w:lastRenderedPageBreak/>
        <w:t>Il constitue</w:t>
      </w:r>
      <w:r w:rsidR="0048727C" w:rsidRPr="006E5486">
        <w:rPr>
          <w:rFonts w:ascii="Marianne" w:hAnsi="Marianne" w:cs="Arial"/>
          <w:lang w:eastAsia="fr-FR"/>
        </w:rPr>
        <w:t>,</w:t>
      </w:r>
      <w:r w:rsidRPr="006E5486">
        <w:rPr>
          <w:rFonts w:ascii="Marianne" w:hAnsi="Marianne" w:cs="Arial"/>
          <w:lang w:eastAsia="fr-FR"/>
        </w:rPr>
        <w:t xml:space="preserve"> avec l’accompagnement de l’équipe pédagogique de l’établissement ou du centre de formation</w:t>
      </w:r>
      <w:r w:rsidR="0048727C" w:rsidRPr="006E5486">
        <w:rPr>
          <w:rFonts w:ascii="Marianne" w:hAnsi="Marianne" w:cs="Arial"/>
          <w:lang w:eastAsia="fr-FR"/>
        </w:rPr>
        <w:t>,</w:t>
      </w:r>
      <w:r w:rsidRPr="006E5486">
        <w:rPr>
          <w:rFonts w:ascii="Marianne" w:hAnsi="Marianne" w:cs="Arial"/>
          <w:lang w:eastAsia="fr-FR"/>
        </w:rPr>
        <w:t xml:space="preserve"> le</w:t>
      </w:r>
      <w:r w:rsidR="002528A1" w:rsidRPr="006E5486">
        <w:rPr>
          <w:rFonts w:ascii="Marianne" w:hAnsi="Marianne" w:cs="Arial"/>
          <w:lang w:eastAsia="fr-FR"/>
        </w:rPr>
        <w:t xml:space="preserve"> dossier</w:t>
      </w:r>
      <w:r w:rsidRPr="006E5486">
        <w:rPr>
          <w:rFonts w:ascii="Marianne" w:hAnsi="Marianne" w:cs="Arial"/>
          <w:lang w:eastAsia="fr-FR"/>
        </w:rPr>
        <w:t xml:space="preserve"> </w:t>
      </w:r>
      <w:r w:rsidRPr="006E5486">
        <w:rPr>
          <w:rFonts w:ascii="Marianne" w:hAnsi="Marianne" w:cs="Arial"/>
          <w:b/>
          <w:lang w:eastAsia="fr-FR"/>
        </w:rPr>
        <w:t xml:space="preserve">dans le mois </w:t>
      </w:r>
      <w:r w:rsidR="006D7AA2" w:rsidRPr="006E5486">
        <w:rPr>
          <w:rFonts w:ascii="Marianne" w:hAnsi="Marianne" w:cs="Arial"/>
          <w:b/>
          <w:lang w:eastAsia="fr-FR"/>
        </w:rPr>
        <w:t>suivant l'entrée en formation (</w:t>
      </w:r>
      <w:r w:rsidRPr="006E5486">
        <w:rPr>
          <w:rFonts w:ascii="Marianne" w:hAnsi="Marianne" w:cs="Arial"/>
          <w:b/>
          <w:lang w:eastAsia="fr-FR"/>
        </w:rPr>
        <w:t>annexe 1</w:t>
      </w:r>
      <w:r w:rsidR="006D7AA2" w:rsidRPr="006E5486">
        <w:rPr>
          <w:rFonts w:ascii="Marianne" w:hAnsi="Marianne" w:cs="Arial"/>
          <w:b/>
          <w:lang w:eastAsia="fr-FR"/>
        </w:rPr>
        <w:t xml:space="preserve"> </w:t>
      </w:r>
      <w:r w:rsidRPr="006E5486">
        <w:rPr>
          <w:rFonts w:ascii="Marianne" w:hAnsi="Marianne" w:cs="Arial"/>
          <w:b/>
          <w:lang w:eastAsia="fr-FR"/>
        </w:rPr>
        <w:t>ou téléchargement)</w:t>
      </w:r>
    </w:p>
    <w:p w:rsidR="008B5767" w:rsidRPr="006E5486" w:rsidRDefault="008B5767" w:rsidP="00C0172C">
      <w:pPr>
        <w:widowControl w:val="0"/>
        <w:autoSpaceDE w:val="0"/>
        <w:autoSpaceDN w:val="0"/>
        <w:adjustRightInd w:val="0"/>
        <w:jc w:val="both"/>
        <w:rPr>
          <w:rFonts w:ascii="Marianne" w:hAnsi="Marianne" w:cs="Arial"/>
          <w:sz w:val="10"/>
          <w:szCs w:val="10"/>
          <w:lang w:eastAsia="fr-FR"/>
        </w:rPr>
      </w:pPr>
    </w:p>
    <w:p w:rsidR="008B5767" w:rsidRDefault="008B5767" w:rsidP="00C0172C">
      <w:pPr>
        <w:widowControl w:val="0"/>
        <w:autoSpaceDE w:val="0"/>
        <w:autoSpaceDN w:val="0"/>
        <w:adjustRightInd w:val="0"/>
        <w:jc w:val="both"/>
        <w:rPr>
          <w:rFonts w:cs="Arial"/>
          <w:lang w:eastAsia="fr-FR"/>
        </w:rPr>
      </w:pPr>
      <w:r>
        <w:rPr>
          <w:rFonts w:cs="Arial"/>
          <w:lang w:eastAsia="fr-FR"/>
        </w:rPr>
        <w:t xml:space="preserve">Le dossier </w:t>
      </w:r>
      <w:proofErr w:type="gramStart"/>
      <w:r>
        <w:rPr>
          <w:rFonts w:cs="Arial"/>
          <w:lang w:eastAsia="fr-FR"/>
        </w:rPr>
        <w:t xml:space="preserve">est </w:t>
      </w:r>
      <w:r w:rsidR="00932291">
        <w:rPr>
          <w:rFonts w:cs="Arial"/>
          <w:lang w:eastAsia="fr-FR"/>
        </w:rPr>
        <w:t xml:space="preserve"> instruit</w:t>
      </w:r>
      <w:proofErr w:type="gramEnd"/>
      <w:r w:rsidR="00932291">
        <w:rPr>
          <w:rFonts w:cs="Arial"/>
          <w:lang w:eastAsia="fr-FR"/>
        </w:rPr>
        <w:t xml:space="preserve"> par les corps d'inspection </w:t>
      </w:r>
      <w:r>
        <w:rPr>
          <w:rFonts w:cs="Arial"/>
          <w:lang w:eastAsia="fr-FR"/>
        </w:rPr>
        <w:t xml:space="preserve">en vue de la décision du recteur. </w:t>
      </w:r>
    </w:p>
    <w:p w:rsidR="008B5767" w:rsidRPr="006E5486" w:rsidRDefault="008B5767" w:rsidP="00C0172C">
      <w:pPr>
        <w:widowControl w:val="0"/>
        <w:autoSpaceDE w:val="0"/>
        <w:autoSpaceDN w:val="0"/>
        <w:adjustRightInd w:val="0"/>
        <w:jc w:val="both"/>
        <w:rPr>
          <w:rFonts w:ascii="Marianne" w:hAnsi="Marianne" w:cs="Arial"/>
          <w:sz w:val="10"/>
          <w:szCs w:val="10"/>
          <w:lang w:eastAsia="fr-FR"/>
        </w:rPr>
      </w:pPr>
    </w:p>
    <w:p w:rsidR="00932291" w:rsidRPr="006E5486" w:rsidRDefault="008B5767" w:rsidP="00C0172C">
      <w:pPr>
        <w:widowControl w:val="0"/>
        <w:autoSpaceDE w:val="0"/>
        <w:autoSpaceDN w:val="0"/>
        <w:adjustRightInd w:val="0"/>
        <w:jc w:val="both"/>
        <w:rPr>
          <w:rFonts w:ascii="Marianne" w:hAnsi="Marianne" w:cs="Arial"/>
          <w:lang w:eastAsia="fr-FR"/>
        </w:rPr>
      </w:pPr>
      <w:r w:rsidRPr="006E5486">
        <w:rPr>
          <w:rFonts w:ascii="Marianne" w:hAnsi="Marianne" w:cs="Arial"/>
          <w:lang w:eastAsia="fr-FR"/>
        </w:rPr>
        <w:t xml:space="preserve">L’avis de positionnement fixe la durée de la formation requise pour l'inscription à l'examen. Le dossier </w:t>
      </w:r>
      <w:proofErr w:type="gramStart"/>
      <w:r w:rsidRPr="006E5486">
        <w:rPr>
          <w:rFonts w:ascii="Marianne" w:hAnsi="Marianne" w:cs="Arial"/>
          <w:lang w:eastAsia="fr-FR"/>
        </w:rPr>
        <w:t>est  retourné</w:t>
      </w:r>
      <w:proofErr w:type="gramEnd"/>
      <w:r w:rsidRPr="006E5486">
        <w:rPr>
          <w:rFonts w:ascii="Marianne" w:hAnsi="Marianne" w:cs="Arial"/>
          <w:lang w:eastAsia="fr-FR"/>
        </w:rPr>
        <w:t xml:space="preserve"> aux établisseme</w:t>
      </w:r>
      <w:r w:rsidR="00667EAB" w:rsidRPr="006E5486">
        <w:rPr>
          <w:rFonts w:ascii="Marianne" w:hAnsi="Marianne" w:cs="Arial"/>
          <w:lang w:eastAsia="fr-FR"/>
        </w:rPr>
        <w:t>nts pour communication au SIEC (Service inter académique des examens et concours)</w:t>
      </w:r>
      <w:r w:rsidR="0048727C" w:rsidRPr="006E5486">
        <w:rPr>
          <w:rFonts w:ascii="Marianne" w:hAnsi="Marianne" w:cs="Arial"/>
          <w:lang w:eastAsia="fr-FR"/>
        </w:rPr>
        <w:t>.</w:t>
      </w:r>
    </w:p>
    <w:p w:rsidR="002528A1" w:rsidRPr="006E5486" w:rsidRDefault="002528A1" w:rsidP="00C0172C">
      <w:pPr>
        <w:jc w:val="both"/>
        <w:rPr>
          <w:rFonts w:ascii="Marianne" w:hAnsi="Marianne"/>
        </w:rPr>
      </w:pPr>
    </w:p>
    <w:p w:rsidR="00932291" w:rsidRPr="006E5486" w:rsidRDefault="0048727C" w:rsidP="00102377">
      <w:pPr>
        <w:ind w:left="708" w:firstLine="708"/>
        <w:rPr>
          <w:rFonts w:ascii="Marianne" w:hAnsi="Marianne"/>
          <w:b/>
          <w:u w:val="single"/>
        </w:rPr>
      </w:pPr>
      <w:bookmarkStart w:id="13" w:name="BRANCH_4"/>
      <w:bookmarkStart w:id="14" w:name="_Toc499909506"/>
      <w:bookmarkStart w:id="15" w:name="_MV3BS_4"/>
      <w:bookmarkEnd w:id="11"/>
      <w:r w:rsidRPr="006E5486">
        <w:rPr>
          <w:rFonts w:ascii="Marianne" w:hAnsi="Marianne"/>
          <w:b/>
        </w:rPr>
        <w:t>1.3.1</w:t>
      </w:r>
      <w:r w:rsidR="00102377" w:rsidRPr="006E5486">
        <w:rPr>
          <w:rFonts w:ascii="Marianne" w:hAnsi="Marianne"/>
          <w:b/>
        </w:rPr>
        <w:t xml:space="preserve"> </w:t>
      </w:r>
      <w:r w:rsidR="00932291" w:rsidRPr="006E5486">
        <w:rPr>
          <w:rFonts w:ascii="Marianne" w:hAnsi="Marianne"/>
          <w:b/>
        </w:rPr>
        <w:t xml:space="preserve">Dispense </w:t>
      </w:r>
      <w:r w:rsidR="00932291" w:rsidRPr="006E5486">
        <w:rPr>
          <w:rFonts w:ascii="Marianne" w:hAnsi="Marianne"/>
          <w:b/>
          <w:u w:val="single"/>
        </w:rPr>
        <w:t>d'épreuves</w:t>
      </w:r>
      <w:bookmarkEnd w:id="13"/>
      <w:bookmarkEnd w:id="14"/>
    </w:p>
    <w:p w:rsidR="00932291" w:rsidRPr="006E5486" w:rsidRDefault="00932291" w:rsidP="00932291">
      <w:pPr>
        <w:widowControl w:val="0"/>
        <w:autoSpaceDE w:val="0"/>
        <w:autoSpaceDN w:val="0"/>
        <w:adjustRightInd w:val="0"/>
        <w:rPr>
          <w:rFonts w:ascii="Marianne" w:hAnsi="Marianne" w:cs="Arial"/>
          <w:color w:val="000000"/>
          <w:lang w:eastAsia="fr-FR"/>
        </w:rPr>
      </w:pPr>
      <w:bookmarkStart w:id="16" w:name="_MV3TD_PT8H00M00S_17"/>
      <w:bookmarkEnd w:id="16"/>
    </w:p>
    <w:p w:rsidR="00932291" w:rsidRPr="006E5486" w:rsidRDefault="00932291" w:rsidP="0048727C">
      <w:pPr>
        <w:widowControl w:val="0"/>
        <w:autoSpaceDE w:val="0"/>
        <w:autoSpaceDN w:val="0"/>
        <w:adjustRightInd w:val="0"/>
        <w:jc w:val="both"/>
        <w:rPr>
          <w:rFonts w:ascii="Marianne" w:hAnsi="Marianne" w:cs="Arial"/>
          <w:color w:val="000000"/>
          <w:lang w:eastAsia="fr-FR"/>
        </w:rPr>
      </w:pPr>
      <w:r w:rsidRPr="006E5486">
        <w:rPr>
          <w:rFonts w:ascii="Marianne" w:hAnsi="Marianne" w:cs="Arial"/>
          <w:color w:val="000000"/>
          <w:lang w:eastAsia="fr-FR"/>
        </w:rPr>
        <w:t xml:space="preserve">Le candidat peut être dispensé (à sa demande) d'une </w:t>
      </w:r>
      <w:r w:rsidR="00667EAB" w:rsidRPr="006E5486">
        <w:rPr>
          <w:rFonts w:ascii="Marianne" w:hAnsi="Marianne" w:cs="Arial"/>
          <w:color w:val="000000"/>
          <w:lang w:eastAsia="fr-FR"/>
        </w:rPr>
        <w:t>épreuve ou d'une sous épreuve s’</w:t>
      </w:r>
      <w:r w:rsidRPr="006E5486">
        <w:rPr>
          <w:rFonts w:ascii="Marianne" w:hAnsi="Marianne" w:cs="Arial"/>
          <w:lang w:eastAsia="fr-FR"/>
        </w:rPr>
        <w:t>il est titulaire</w:t>
      </w:r>
      <w:r w:rsidRPr="006E5486">
        <w:rPr>
          <w:rFonts w:ascii="Marianne" w:hAnsi="Marianne" w:cs="Arial"/>
          <w:color w:val="000000"/>
          <w:lang w:eastAsia="fr-FR"/>
        </w:rPr>
        <w:t xml:space="preserve"> </w:t>
      </w:r>
    </w:p>
    <w:p w:rsidR="00932291" w:rsidRPr="006E5486" w:rsidRDefault="00932291" w:rsidP="0048727C">
      <w:pPr>
        <w:widowControl w:val="0"/>
        <w:numPr>
          <w:ilvl w:val="0"/>
          <w:numId w:val="6"/>
        </w:numPr>
        <w:autoSpaceDE w:val="0"/>
        <w:autoSpaceDN w:val="0"/>
        <w:adjustRightInd w:val="0"/>
        <w:ind w:left="400" w:hanging="400"/>
        <w:jc w:val="both"/>
        <w:rPr>
          <w:rFonts w:ascii="Marianne" w:hAnsi="Marianne" w:cs="Arial"/>
          <w:color w:val="000000"/>
          <w:lang w:eastAsia="fr-FR"/>
        </w:rPr>
      </w:pPr>
      <w:proofErr w:type="gramStart"/>
      <w:r w:rsidRPr="006E5486">
        <w:rPr>
          <w:rFonts w:ascii="Marianne" w:hAnsi="Marianne" w:cs="Arial"/>
          <w:color w:val="000000"/>
          <w:lang w:eastAsia="fr-FR"/>
        </w:rPr>
        <w:t>d'un</w:t>
      </w:r>
      <w:proofErr w:type="gramEnd"/>
      <w:r w:rsidRPr="006E5486">
        <w:rPr>
          <w:rFonts w:ascii="Marianne" w:hAnsi="Marianne" w:cs="Arial"/>
          <w:color w:val="000000"/>
          <w:lang w:eastAsia="fr-FR"/>
        </w:rPr>
        <w:t xml:space="preserve"> diplôme de même niveau ou supérieur (D.337-71)</w:t>
      </w:r>
    </w:p>
    <w:p w:rsidR="00667EAB" w:rsidRPr="006E5486" w:rsidRDefault="00932291" w:rsidP="0048727C">
      <w:pPr>
        <w:widowControl w:val="0"/>
        <w:numPr>
          <w:ilvl w:val="0"/>
          <w:numId w:val="6"/>
        </w:numPr>
        <w:autoSpaceDE w:val="0"/>
        <w:autoSpaceDN w:val="0"/>
        <w:adjustRightInd w:val="0"/>
        <w:ind w:left="400" w:hanging="400"/>
        <w:jc w:val="both"/>
        <w:rPr>
          <w:rFonts w:ascii="Marianne" w:hAnsi="Marianne" w:cs="Arial"/>
          <w:color w:val="000000"/>
          <w:lang w:eastAsia="fr-FR"/>
        </w:rPr>
      </w:pPr>
      <w:proofErr w:type="gramStart"/>
      <w:r w:rsidRPr="006E5486">
        <w:rPr>
          <w:rFonts w:ascii="Marianne" w:hAnsi="Marianne" w:cs="Arial"/>
          <w:color w:val="000000"/>
          <w:lang w:eastAsia="fr-FR"/>
        </w:rPr>
        <w:t>d'unités</w:t>
      </w:r>
      <w:proofErr w:type="gramEnd"/>
      <w:r w:rsidRPr="006E5486">
        <w:rPr>
          <w:rFonts w:ascii="Marianne" w:hAnsi="Marianne" w:cs="Arial"/>
          <w:color w:val="000000"/>
          <w:lang w:eastAsia="fr-FR"/>
        </w:rPr>
        <w:t xml:space="preserve"> ou blocs de c</w:t>
      </w:r>
      <w:r w:rsidR="00667EAB" w:rsidRPr="006E5486">
        <w:rPr>
          <w:rFonts w:ascii="Marianne" w:hAnsi="Marianne" w:cs="Arial"/>
          <w:color w:val="000000"/>
          <w:lang w:eastAsia="fr-FR"/>
        </w:rPr>
        <w:t xml:space="preserve">ompétences acquises par la VAE </w:t>
      </w:r>
    </w:p>
    <w:p w:rsidR="00932291" w:rsidRPr="006E5486" w:rsidRDefault="00667EAB" w:rsidP="0048727C">
      <w:pPr>
        <w:widowControl w:val="0"/>
        <w:numPr>
          <w:ilvl w:val="0"/>
          <w:numId w:val="6"/>
        </w:numPr>
        <w:autoSpaceDE w:val="0"/>
        <w:autoSpaceDN w:val="0"/>
        <w:adjustRightInd w:val="0"/>
        <w:ind w:left="400" w:hanging="400"/>
        <w:jc w:val="both"/>
        <w:rPr>
          <w:rFonts w:ascii="Marianne" w:hAnsi="Marianne" w:cs="Arial"/>
          <w:color w:val="000000"/>
          <w:lang w:eastAsia="fr-FR"/>
        </w:rPr>
      </w:pPr>
      <w:proofErr w:type="gramStart"/>
      <w:r w:rsidRPr="006E5486">
        <w:rPr>
          <w:rFonts w:ascii="Marianne" w:hAnsi="Marianne" w:cs="Arial"/>
          <w:color w:val="000000"/>
          <w:lang w:eastAsia="fr-FR"/>
        </w:rPr>
        <w:t>d’unités</w:t>
      </w:r>
      <w:proofErr w:type="gramEnd"/>
      <w:r w:rsidRPr="006E5486">
        <w:rPr>
          <w:rFonts w:ascii="Marianne" w:hAnsi="Marianne" w:cs="Arial"/>
          <w:color w:val="000000"/>
          <w:lang w:eastAsia="fr-FR"/>
        </w:rPr>
        <w:t xml:space="preserve"> ou blocs de compétences, attestées par le recteur obtenues par  l’examen sous forme classique qui, </w:t>
      </w:r>
      <w:r w:rsidR="00932291" w:rsidRPr="006E5486">
        <w:rPr>
          <w:rFonts w:ascii="Marianne" w:hAnsi="Marianne" w:cs="Arial"/>
          <w:color w:val="000000"/>
          <w:lang w:eastAsia="fr-FR"/>
        </w:rPr>
        <w:t xml:space="preserve">après 5 ans, </w:t>
      </w:r>
      <w:r w:rsidRPr="006E5486">
        <w:rPr>
          <w:rFonts w:ascii="Marianne" w:hAnsi="Marianne" w:cs="Arial"/>
          <w:color w:val="000000"/>
          <w:lang w:eastAsia="fr-FR"/>
        </w:rPr>
        <w:t>sont acquises définitivement.</w:t>
      </w:r>
    </w:p>
    <w:p w:rsidR="00932291" w:rsidRPr="006E5486" w:rsidRDefault="00932291" w:rsidP="0048727C">
      <w:pPr>
        <w:widowControl w:val="0"/>
        <w:numPr>
          <w:ilvl w:val="0"/>
          <w:numId w:val="6"/>
        </w:numPr>
        <w:autoSpaceDE w:val="0"/>
        <w:autoSpaceDN w:val="0"/>
        <w:adjustRightInd w:val="0"/>
        <w:ind w:left="400" w:hanging="400"/>
        <w:jc w:val="both"/>
        <w:rPr>
          <w:rFonts w:ascii="Marianne" w:hAnsi="Marianne" w:cs="Arial"/>
          <w:color w:val="000000"/>
          <w:lang w:eastAsia="fr-FR"/>
        </w:rPr>
      </w:pPr>
      <w:proofErr w:type="gramStart"/>
      <w:r w:rsidRPr="006E5486">
        <w:rPr>
          <w:rFonts w:ascii="Marianne" w:hAnsi="Marianne" w:cs="Arial"/>
          <w:color w:val="000000"/>
          <w:lang w:eastAsia="fr-FR"/>
        </w:rPr>
        <w:t>d'unités</w:t>
      </w:r>
      <w:proofErr w:type="gramEnd"/>
      <w:r w:rsidRPr="006E5486">
        <w:rPr>
          <w:rFonts w:ascii="Marianne" w:hAnsi="Marianne" w:cs="Arial"/>
          <w:color w:val="000000"/>
          <w:lang w:eastAsia="fr-FR"/>
        </w:rPr>
        <w:t xml:space="preserve"> d'un autre diplôme équivalent, fixées par l'arrêté de création du diplôme</w:t>
      </w:r>
    </w:p>
    <w:p w:rsidR="00932291" w:rsidRPr="006E5486" w:rsidRDefault="00932291" w:rsidP="0048727C">
      <w:pPr>
        <w:widowControl w:val="0"/>
        <w:autoSpaceDE w:val="0"/>
        <w:autoSpaceDN w:val="0"/>
        <w:adjustRightInd w:val="0"/>
        <w:jc w:val="both"/>
        <w:rPr>
          <w:rFonts w:ascii="Marianne" w:hAnsi="Marianne" w:cs="Arial"/>
          <w:color w:val="000000"/>
          <w:lang w:eastAsia="fr-FR"/>
        </w:rPr>
      </w:pPr>
    </w:p>
    <w:p w:rsidR="00932291" w:rsidRPr="006E5486" w:rsidRDefault="0048727C" w:rsidP="0048727C">
      <w:pPr>
        <w:ind w:left="708" w:firstLine="708"/>
        <w:jc w:val="both"/>
        <w:rPr>
          <w:rFonts w:ascii="Marianne" w:hAnsi="Marianne"/>
          <w:b/>
        </w:rPr>
      </w:pPr>
      <w:bookmarkStart w:id="17" w:name="BRANCH_5"/>
      <w:bookmarkStart w:id="18" w:name="_Toc499909507"/>
      <w:bookmarkEnd w:id="15"/>
      <w:r w:rsidRPr="006E5486">
        <w:rPr>
          <w:rFonts w:ascii="Marianne" w:hAnsi="Marianne"/>
          <w:b/>
        </w:rPr>
        <w:t>1.3.2</w:t>
      </w:r>
      <w:r w:rsidR="00102377" w:rsidRPr="006E5486">
        <w:rPr>
          <w:rFonts w:ascii="Marianne" w:hAnsi="Marianne"/>
          <w:b/>
        </w:rPr>
        <w:t xml:space="preserve"> </w:t>
      </w:r>
      <w:r w:rsidR="00932291" w:rsidRPr="006E5486">
        <w:rPr>
          <w:rFonts w:ascii="Marianne" w:hAnsi="Marianne"/>
          <w:b/>
        </w:rPr>
        <w:t>Bénéfice de notes</w:t>
      </w:r>
      <w:bookmarkEnd w:id="17"/>
      <w:bookmarkEnd w:id="18"/>
    </w:p>
    <w:p w:rsidR="00932291" w:rsidRPr="006E5486" w:rsidRDefault="00932291" w:rsidP="0048727C">
      <w:pPr>
        <w:widowControl w:val="0"/>
        <w:autoSpaceDE w:val="0"/>
        <w:autoSpaceDN w:val="0"/>
        <w:adjustRightInd w:val="0"/>
        <w:jc w:val="both"/>
        <w:rPr>
          <w:rFonts w:ascii="Marianne" w:hAnsi="Marianne" w:cs="Arial"/>
          <w:color w:val="000000"/>
          <w:szCs w:val="20"/>
          <w:lang w:eastAsia="fr-FR"/>
        </w:rPr>
      </w:pPr>
      <w:bookmarkStart w:id="19" w:name="_MV3TD_PT8H00M00S_20"/>
      <w:bookmarkEnd w:id="19"/>
    </w:p>
    <w:p w:rsidR="00932291" w:rsidRPr="006E5486" w:rsidRDefault="00932291" w:rsidP="0048727C">
      <w:pPr>
        <w:widowControl w:val="0"/>
        <w:autoSpaceDE w:val="0"/>
        <w:autoSpaceDN w:val="0"/>
        <w:adjustRightInd w:val="0"/>
        <w:jc w:val="both"/>
        <w:rPr>
          <w:rFonts w:ascii="Marianne" w:hAnsi="Marianne" w:cs="Arial"/>
          <w:color w:val="000000"/>
          <w:szCs w:val="20"/>
          <w:lang w:eastAsia="fr-FR"/>
        </w:rPr>
      </w:pPr>
      <w:r w:rsidRPr="006E5486">
        <w:rPr>
          <w:rFonts w:ascii="Marianne" w:hAnsi="Marianne" w:cs="Arial"/>
          <w:color w:val="000000"/>
          <w:szCs w:val="20"/>
          <w:lang w:eastAsia="fr-FR"/>
        </w:rPr>
        <w:t>Le bénéfi</w:t>
      </w:r>
      <w:r w:rsidR="005A3269" w:rsidRPr="006E5486">
        <w:rPr>
          <w:rFonts w:ascii="Marianne" w:hAnsi="Marianne" w:cs="Arial"/>
          <w:color w:val="000000"/>
          <w:szCs w:val="20"/>
          <w:lang w:eastAsia="fr-FR"/>
        </w:rPr>
        <w:t>ce de notes est la conservation</w:t>
      </w:r>
      <w:r w:rsidRPr="006E5486">
        <w:rPr>
          <w:rFonts w:ascii="Marianne" w:hAnsi="Marianne" w:cs="Arial"/>
          <w:color w:val="000000"/>
          <w:szCs w:val="20"/>
          <w:lang w:eastAsia="fr-FR"/>
        </w:rPr>
        <w:t>,</w:t>
      </w:r>
      <w:r w:rsidRPr="006E5486">
        <w:rPr>
          <w:rFonts w:ascii="Marianne" w:hAnsi="Marianne" w:cs="Arial"/>
          <w:b/>
          <w:bCs/>
          <w:color w:val="000000"/>
          <w:szCs w:val="20"/>
          <w:lang w:eastAsia="fr-FR"/>
        </w:rPr>
        <w:t xml:space="preserve"> à la demande du candidat ajourné </w:t>
      </w:r>
      <w:r w:rsidRPr="006E5486">
        <w:rPr>
          <w:rFonts w:ascii="Marianne" w:hAnsi="Marianne" w:cs="Arial"/>
          <w:color w:val="000000"/>
          <w:szCs w:val="20"/>
          <w:lang w:eastAsia="fr-FR"/>
        </w:rPr>
        <w:t>et en vue d'une session ultérieure, des notes supérieures ou égales à 10.</w:t>
      </w:r>
    </w:p>
    <w:p w:rsidR="00932291" w:rsidRPr="006E5486" w:rsidRDefault="00932291" w:rsidP="0048727C">
      <w:pPr>
        <w:widowControl w:val="0"/>
        <w:autoSpaceDE w:val="0"/>
        <w:autoSpaceDN w:val="0"/>
        <w:adjustRightInd w:val="0"/>
        <w:jc w:val="both"/>
        <w:rPr>
          <w:rFonts w:ascii="Marianne" w:hAnsi="Marianne" w:cs="Arial"/>
          <w:color w:val="000000"/>
          <w:szCs w:val="20"/>
          <w:lang w:eastAsia="fr-FR"/>
        </w:rPr>
      </w:pPr>
      <w:r w:rsidRPr="006E5486">
        <w:rPr>
          <w:rFonts w:ascii="Marianne" w:hAnsi="Marianne" w:cs="Arial"/>
          <w:color w:val="000000"/>
          <w:szCs w:val="20"/>
          <w:lang w:eastAsia="fr-FR"/>
        </w:rPr>
        <w:t>Les notes peuvent être conservées pendant 5 ans à compter de la date d'obtention.</w:t>
      </w:r>
    </w:p>
    <w:p w:rsidR="00932291" w:rsidRPr="006E5486" w:rsidRDefault="00C0172C" w:rsidP="0048727C">
      <w:pPr>
        <w:widowControl w:val="0"/>
        <w:autoSpaceDE w:val="0"/>
        <w:autoSpaceDN w:val="0"/>
        <w:adjustRightInd w:val="0"/>
        <w:jc w:val="both"/>
        <w:rPr>
          <w:rFonts w:ascii="Marianne" w:hAnsi="Marianne" w:cs="Arial"/>
          <w:color w:val="000000"/>
          <w:szCs w:val="20"/>
          <w:lang w:eastAsia="fr-FR"/>
        </w:rPr>
      </w:pPr>
      <w:r w:rsidRPr="006E5486">
        <w:rPr>
          <w:rFonts w:ascii="Marianne" w:hAnsi="Marianne" w:cs="Arial"/>
          <w:color w:val="000000"/>
          <w:szCs w:val="20"/>
          <w:lang w:eastAsia="fr-FR"/>
        </w:rPr>
        <w:t>Au-delà</w:t>
      </w:r>
      <w:r w:rsidR="00932291" w:rsidRPr="006E5486">
        <w:rPr>
          <w:rFonts w:ascii="Marianne" w:hAnsi="Marianne" w:cs="Arial"/>
          <w:color w:val="000000"/>
          <w:szCs w:val="20"/>
          <w:lang w:eastAsia="fr-FR"/>
        </w:rPr>
        <w:t xml:space="preserve"> le candidat reçoit une attestation délivrée par le Recteur reconnaissant l'acquisition, de blocs de compétences constitutives de ces unités.</w:t>
      </w:r>
    </w:p>
    <w:p w:rsidR="00932291" w:rsidRPr="006E5486" w:rsidRDefault="00932291" w:rsidP="0048727C">
      <w:pPr>
        <w:widowControl w:val="0"/>
        <w:autoSpaceDE w:val="0"/>
        <w:autoSpaceDN w:val="0"/>
        <w:adjustRightInd w:val="0"/>
        <w:jc w:val="both"/>
        <w:rPr>
          <w:rFonts w:ascii="Marianne" w:hAnsi="Marianne" w:cs="Arial"/>
          <w:color w:val="000000"/>
          <w:sz w:val="10"/>
          <w:szCs w:val="10"/>
          <w:lang w:eastAsia="fr-FR"/>
        </w:rPr>
      </w:pPr>
    </w:p>
    <w:p w:rsidR="00932291" w:rsidRPr="006E5486" w:rsidRDefault="00932291" w:rsidP="0048727C">
      <w:pPr>
        <w:jc w:val="both"/>
        <w:rPr>
          <w:rFonts w:ascii="Marianne" w:hAnsi="Marianne" w:cs="Arial"/>
          <w:color w:val="000000"/>
          <w:szCs w:val="20"/>
          <w:lang w:eastAsia="fr-FR"/>
        </w:rPr>
      </w:pPr>
      <w:r w:rsidRPr="006E5486">
        <w:rPr>
          <w:rFonts w:ascii="Marianne" w:hAnsi="Marianne" w:cs="Arial"/>
          <w:color w:val="000000"/>
          <w:szCs w:val="20"/>
          <w:lang w:eastAsia="fr-FR"/>
        </w:rPr>
        <w:t>Le renoncement à un bénéfice de notes est définitif.</w:t>
      </w:r>
    </w:p>
    <w:p w:rsidR="00932291" w:rsidRPr="006E5486" w:rsidRDefault="00932291" w:rsidP="0048727C">
      <w:pPr>
        <w:jc w:val="both"/>
        <w:rPr>
          <w:rFonts w:ascii="Marianne" w:hAnsi="Marianne" w:cs="Arial"/>
          <w:color w:val="000000"/>
          <w:sz w:val="10"/>
          <w:szCs w:val="10"/>
          <w:lang w:eastAsia="fr-FR"/>
        </w:rPr>
      </w:pPr>
    </w:p>
    <w:p w:rsidR="001C0393" w:rsidRPr="006E5486" w:rsidRDefault="0048727C" w:rsidP="001C0393">
      <w:pPr>
        <w:ind w:left="708" w:firstLine="708"/>
        <w:rPr>
          <w:rFonts w:ascii="Marianne" w:hAnsi="Marianne"/>
          <w:b/>
          <w:u w:val="single"/>
        </w:rPr>
      </w:pPr>
      <w:r w:rsidRPr="006E5486">
        <w:rPr>
          <w:rFonts w:ascii="Marianne" w:hAnsi="Marianne"/>
          <w:b/>
        </w:rPr>
        <w:t>1.3.4</w:t>
      </w:r>
      <w:r w:rsidR="001C0393" w:rsidRPr="006E5486">
        <w:rPr>
          <w:rFonts w:ascii="Marianne" w:hAnsi="Marianne"/>
          <w:b/>
        </w:rPr>
        <w:t xml:space="preserve"> Dispense </w:t>
      </w:r>
      <w:r w:rsidR="001C0393" w:rsidRPr="006E5486">
        <w:rPr>
          <w:rFonts w:ascii="Marianne" w:hAnsi="Marianne"/>
          <w:b/>
          <w:u w:val="single"/>
        </w:rPr>
        <w:t>d’unités</w:t>
      </w:r>
    </w:p>
    <w:p w:rsidR="001C0393" w:rsidRPr="006E5486" w:rsidRDefault="001C0393" w:rsidP="001C0393">
      <w:pPr>
        <w:rPr>
          <w:rFonts w:ascii="Marianne" w:hAnsi="Marianne"/>
        </w:rPr>
      </w:pPr>
    </w:p>
    <w:p w:rsidR="001C0393" w:rsidRPr="006E5486" w:rsidRDefault="001C0393" w:rsidP="0048727C">
      <w:pPr>
        <w:jc w:val="both"/>
        <w:rPr>
          <w:rFonts w:ascii="Marianne" w:hAnsi="Marianne"/>
        </w:rPr>
      </w:pPr>
      <w:r w:rsidRPr="006E5486">
        <w:rPr>
          <w:rFonts w:ascii="Marianne" w:hAnsi="Marianne"/>
        </w:rPr>
        <w:t xml:space="preserve">Les </w:t>
      </w:r>
      <w:r w:rsidR="00B5611C" w:rsidRPr="006E5486">
        <w:rPr>
          <w:rFonts w:ascii="Marianne" w:hAnsi="Marianne"/>
        </w:rPr>
        <w:t>dispenses d’unités (</w:t>
      </w:r>
      <w:r w:rsidRPr="006E5486">
        <w:rPr>
          <w:rFonts w:ascii="Marianne" w:hAnsi="Marianne"/>
        </w:rPr>
        <w:t xml:space="preserve">blocs de compétences) sont obligatoirement à la demande du </w:t>
      </w:r>
      <w:r w:rsidR="00E15BAE" w:rsidRPr="006E5486">
        <w:rPr>
          <w:rFonts w:ascii="Marianne" w:hAnsi="Marianne"/>
        </w:rPr>
        <w:t xml:space="preserve">candidat. </w:t>
      </w:r>
      <w:r w:rsidRPr="006E5486">
        <w:rPr>
          <w:rFonts w:ascii="Marianne" w:hAnsi="Marianne"/>
        </w:rPr>
        <w:t>Le candidat dispensé n’a pas de note pour l’unité correspondante.</w:t>
      </w:r>
    </w:p>
    <w:p w:rsidR="001C0393" w:rsidRPr="006E5486" w:rsidRDefault="001C0393" w:rsidP="0048727C">
      <w:pPr>
        <w:jc w:val="both"/>
        <w:rPr>
          <w:rFonts w:ascii="Marianne" w:hAnsi="Marianne"/>
          <w:sz w:val="10"/>
          <w:szCs w:val="10"/>
        </w:rPr>
      </w:pPr>
    </w:p>
    <w:p w:rsidR="001C0393" w:rsidRPr="006E5486" w:rsidRDefault="001C0393" w:rsidP="0048727C">
      <w:pPr>
        <w:jc w:val="both"/>
        <w:rPr>
          <w:rFonts w:ascii="Marianne" w:hAnsi="Marianne"/>
        </w:rPr>
      </w:pPr>
      <w:r w:rsidRPr="006E5486">
        <w:rPr>
          <w:rFonts w:ascii="Marianne" w:hAnsi="Marianne"/>
        </w:rPr>
        <w:t>Elles sont accordées si</w:t>
      </w:r>
      <w:r w:rsidRPr="006E5486">
        <w:rPr>
          <w:rFonts w:ascii="Courier New" w:hAnsi="Courier New" w:cs="Courier New"/>
        </w:rPr>
        <w:t> </w:t>
      </w:r>
      <w:r w:rsidRPr="006E5486">
        <w:rPr>
          <w:rFonts w:ascii="Marianne" w:hAnsi="Marianne"/>
        </w:rPr>
        <w:t>:</w:t>
      </w:r>
    </w:p>
    <w:p w:rsidR="001C0393" w:rsidRPr="006E5486" w:rsidRDefault="0048727C" w:rsidP="0048727C">
      <w:pPr>
        <w:pStyle w:val="Paragraphedeliste"/>
        <w:numPr>
          <w:ilvl w:val="0"/>
          <w:numId w:val="3"/>
        </w:numPr>
        <w:tabs>
          <w:tab w:val="left" w:pos="993"/>
        </w:tabs>
        <w:ind w:hanging="294"/>
        <w:jc w:val="both"/>
        <w:rPr>
          <w:rFonts w:ascii="Marianne" w:hAnsi="Marianne"/>
        </w:rPr>
      </w:pPr>
      <w:proofErr w:type="gramStart"/>
      <w:r w:rsidRPr="006E5486">
        <w:rPr>
          <w:rFonts w:ascii="Marianne" w:hAnsi="Marianne"/>
        </w:rPr>
        <w:t>le</w:t>
      </w:r>
      <w:proofErr w:type="gramEnd"/>
      <w:r w:rsidRPr="006E5486">
        <w:rPr>
          <w:rFonts w:ascii="Marianne" w:hAnsi="Marianne"/>
        </w:rPr>
        <w:t xml:space="preserve"> candidat est</w:t>
      </w:r>
      <w:r w:rsidRPr="006E5486">
        <w:rPr>
          <w:rFonts w:ascii="Courier New" w:hAnsi="Courier New" w:cs="Courier New"/>
        </w:rPr>
        <w:t> </w:t>
      </w:r>
      <w:r w:rsidRPr="006E5486">
        <w:rPr>
          <w:rFonts w:ascii="Marianne" w:hAnsi="Marianne"/>
        </w:rPr>
        <w:t xml:space="preserve"> </w:t>
      </w:r>
      <w:r w:rsidR="001C0393" w:rsidRPr="006E5486">
        <w:rPr>
          <w:rFonts w:ascii="Marianne" w:hAnsi="Marianne"/>
        </w:rPr>
        <w:t>titulaire d’un diplôme de même niveau ou de niveau supérieur</w:t>
      </w:r>
    </w:p>
    <w:p w:rsidR="001C0393" w:rsidRPr="006E5486" w:rsidRDefault="0048727C" w:rsidP="0048727C">
      <w:pPr>
        <w:pStyle w:val="Paragraphedeliste"/>
        <w:numPr>
          <w:ilvl w:val="0"/>
          <w:numId w:val="3"/>
        </w:numPr>
        <w:tabs>
          <w:tab w:val="left" w:pos="426"/>
          <w:tab w:val="left" w:pos="993"/>
        </w:tabs>
        <w:ind w:hanging="294"/>
        <w:jc w:val="both"/>
        <w:rPr>
          <w:rFonts w:ascii="Marianne" w:hAnsi="Marianne"/>
        </w:rPr>
      </w:pPr>
      <w:proofErr w:type="gramStart"/>
      <w:r w:rsidRPr="006E5486">
        <w:rPr>
          <w:rFonts w:ascii="Marianne" w:hAnsi="Marianne"/>
        </w:rPr>
        <w:t>ou</w:t>
      </w:r>
      <w:proofErr w:type="gramEnd"/>
      <w:r w:rsidRPr="006E5486">
        <w:rPr>
          <w:rFonts w:ascii="Marianne" w:hAnsi="Marianne"/>
        </w:rPr>
        <w:t xml:space="preserve"> est</w:t>
      </w:r>
      <w:r w:rsidR="001C0393" w:rsidRPr="006E5486">
        <w:rPr>
          <w:rFonts w:ascii="Marianne" w:hAnsi="Marianne"/>
        </w:rPr>
        <w:t xml:space="preserve"> titulaire</w:t>
      </w:r>
      <w:r w:rsidRPr="006E5486">
        <w:rPr>
          <w:rFonts w:ascii="Marianne" w:hAnsi="Marianne"/>
        </w:rPr>
        <w:t xml:space="preserve"> de b</w:t>
      </w:r>
      <w:r w:rsidR="001C0393" w:rsidRPr="006E5486">
        <w:rPr>
          <w:rFonts w:ascii="Marianne" w:hAnsi="Marianne"/>
        </w:rPr>
        <w:t>énéfices d’unités d’un autre diplôme équivalent, fixées par l’arrêté du diplôme</w:t>
      </w:r>
    </w:p>
    <w:p w:rsidR="001C0393" w:rsidRPr="006E5486" w:rsidRDefault="0048727C" w:rsidP="0048727C">
      <w:pPr>
        <w:pStyle w:val="Paragraphedeliste"/>
        <w:numPr>
          <w:ilvl w:val="0"/>
          <w:numId w:val="3"/>
        </w:numPr>
        <w:tabs>
          <w:tab w:val="left" w:pos="426"/>
          <w:tab w:val="left" w:pos="993"/>
        </w:tabs>
        <w:ind w:hanging="294"/>
        <w:jc w:val="both"/>
        <w:rPr>
          <w:rFonts w:ascii="Marianne" w:hAnsi="Marianne"/>
        </w:rPr>
      </w:pPr>
      <w:proofErr w:type="gramStart"/>
      <w:r w:rsidRPr="006E5486">
        <w:rPr>
          <w:rFonts w:ascii="Marianne" w:hAnsi="Marianne"/>
        </w:rPr>
        <w:t>ou</w:t>
      </w:r>
      <w:proofErr w:type="gramEnd"/>
      <w:r w:rsidRPr="006E5486">
        <w:rPr>
          <w:rFonts w:ascii="Marianne" w:hAnsi="Marianne"/>
        </w:rPr>
        <w:t xml:space="preserve"> qui, </w:t>
      </w:r>
      <w:r w:rsidR="001C0393" w:rsidRPr="006E5486">
        <w:rPr>
          <w:rFonts w:ascii="Marianne" w:hAnsi="Marianne"/>
        </w:rPr>
        <w:t>après 5 ans, en étant titulaire d’une attestation reconnaissant l’acquisition de blocs de compétences, peut être dispensé de l’unité</w:t>
      </w:r>
      <w:r w:rsidRPr="006E5486">
        <w:rPr>
          <w:rFonts w:ascii="Marianne" w:hAnsi="Marianne"/>
        </w:rPr>
        <w:t xml:space="preserve"> constitutive du diplôme correspondant. (</w:t>
      </w:r>
      <w:proofErr w:type="gramStart"/>
      <w:r w:rsidRPr="006E5486">
        <w:rPr>
          <w:rFonts w:ascii="Marianne" w:hAnsi="Marianne"/>
        </w:rPr>
        <w:t>décrets</w:t>
      </w:r>
      <w:proofErr w:type="gramEnd"/>
      <w:r w:rsidRPr="006E5486">
        <w:rPr>
          <w:rFonts w:ascii="Marianne" w:hAnsi="Marianne"/>
        </w:rPr>
        <w:t xml:space="preserve"> n°</w:t>
      </w:r>
      <w:r w:rsidRPr="006E5486">
        <w:rPr>
          <w:rFonts w:ascii="Courier New" w:hAnsi="Courier New" w:cs="Courier New"/>
        </w:rPr>
        <w:t> </w:t>
      </w:r>
      <w:r w:rsidRPr="006E5486">
        <w:rPr>
          <w:rFonts w:ascii="Marianne" w:hAnsi="Marianne"/>
        </w:rPr>
        <w:t>: 2016-771, 2016-772, 2016-1037, 2017-790)</w:t>
      </w:r>
    </w:p>
    <w:p w:rsidR="0048727C" w:rsidRPr="006E5486" w:rsidRDefault="0048727C" w:rsidP="0048727C">
      <w:pPr>
        <w:spacing w:after="200" w:line="276" w:lineRule="auto"/>
        <w:contextualSpacing/>
        <w:jc w:val="both"/>
        <w:rPr>
          <w:rFonts w:ascii="Marianne" w:hAnsi="Marianne"/>
          <w:i/>
          <w:sz w:val="10"/>
          <w:szCs w:val="10"/>
        </w:rPr>
      </w:pPr>
    </w:p>
    <w:p w:rsidR="0048727C" w:rsidRPr="0048727C" w:rsidRDefault="0048727C" w:rsidP="0048727C">
      <w:pPr>
        <w:spacing w:after="200" w:line="276" w:lineRule="auto"/>
        <w:contextualSpacing/>
        <w:jc w:val="both"/>
      </w:pPr>
    </w:p>
    <w:p w:rsidR="00650ABD" w:rsidRPr="006E5486" w:rsidRDefault="0048727C" w:rsidP="0048727C">
      <w:pPr>
        <w:jc w:val="both"/>
        <w:rPr>
          <w:rFonts w:ascii="Marianne" w:hAnsi="Marianne" w:cs="Arial"/>
          <w:b/>
          <w:bCs/>
          <w:color w:val="000000"/>
          <w:sz w:val="22"/>
          <w:szCs w:val="26"/>
        </w:rPr>
      </w:pPr>
      <w:r w:rsidRPr="006E5486">
        <w:rPr>
          <w:rFonts w:ascii="Marianne" w:hAnsi="Marianne" w:cs="Arial"/>
          <w:b/>
          <w:color w:val="C00000"/>
          <w:lang w:eastAsia="fr-FR"/>
        </w:rPr>
        <w:t>1.4</w:t>
      </w:r>
      <w:r w:rsidR="00650ABD" w:rsidRPr="006E5486">
        <w:rPr>
          <w:rFonts w:ascii="Marianne" w:hAnsi="Marianne" w:cs="Arial"/>
          <w:b/>
          <w:color w:val="C00000"/>
          <w:lang w:eastAsia="fr-FR"/>
        </w:rPr>
        <w:t xml:space="preserve"> Pièces justificatives</w:t>
      </w:r>
    </w:p>
    <w:p w:rsidR="00650ABD" w:rsidRPr="006E5486" w:rsidRDefault="00650ABD" w:rsidP="0048727C">
      <w:pPr>
        <w:jc w:val="both"/>
        <w:rPr>
          <w:rFonts w:ascii="Marianne" w:hAnsi="Marianne" w:cs="Arial"/>
          <w:b/>
          <w:bCs/>
          <w:color w:val="000000"/>
          <w:sz w:val="22"/>
          <w:szCs w:val="26"/>
        </w:rPr>
      </w:pPr>
    </w:p>
    <w:p w:rsidR="00650ABD" w:rsidRPr="006E5486" w:rsidRDefault="00650ABD" w:rsidP="0048727C">
      <w:pPr>
        <w:pStyle w:val="Paragraphedeliste"/>
        <w:numPr>
          <w:ilvl w:val="0"/>
          <w:numId w:val="8"/>
        </w:numPr>
        <w:spacing w:after="200" w:line="276" w:lineRule="auto"/>
        <w:jc w:val="both"/>
        <w:rPr>
          <w:rFonts w:ascii="Marianne" w:hAnsi="Marianne"/>
        </w:rPr>
      </w:pPr>
      <w:r w:rsidRPr="006E5486">
        <w:rPr>
          <w:rFonts w:ascii="Marianne" w:hAnsi="Marianne"/>
        </w:rPr>
        <w:t xml:space="preserve">Copie du diplôme </w:t>
      </w:r>
      <w:r w:rsidRPr="006E5486">
        <w:rPr>
          <w:rFonts w:ascii="Marianne" w:hAnsi="Marianne"/>
          <w:b/>
        </w:rPr>
        <w:t>ou</w:t>
      </w:r>
      <w:r w:rsidRPr="006E5486">
        <w:rPr>
          <w:rFonts w:ascii="Marianne" w:hAnsi="Marianne"/>
        </w:rPr>
        <w:t xml:space="preserve"> relevé de notes de la formation s</w:t>
      </w:r>
      <w:r w:rsidR="0048727C" w:rsidRPr="006E5486">
        <w:rPr>
          <w:rFonts w:ascii="Marianne" w:hAnsi="Marianne"/>
        </w:rPr>
        <w:t xml:space="preserve">uivie en vue de l’obtention du </w:t>
      </w:r>
      <w:r w:rsidRPr="006E5486">
        <w:rPr>
          <w:rFonts w:ascii="Marianne" w:hAnsi="Marianne"/>
        </w:rPr>
        <w:t>diplôme</w:t>
      </w:r>
    </w:p>
    <w:p w:rsidR="0048727C" w:rsidRPr="006E5486" w:rsidRDefault="0048727C" w:rsidP="0048727C">
      <w:pPr>
        <w:pStyle w:val="Paragraphedeliste"/>
        <w:numPr>
          <w:ilvl w:val="0"/>
          <w:numId w:val="8"/>
        </w:numPr>
        <w:spacing w:after="200" w:line="276" w:lineRule="auto"/>
        <w:jc w:val="both"/>
        <w:rPr>
          <w:rFonts w:ascii="Marianne" w:hAnsi="Marianne"/>
        </w:rPr>
      </w:pPr>
      <w:r w:rsidRPr="006E5486">
        <w:rPr>
          <w:rFonts w:ascii="Marianne" w:hAnsi="Marianne"/>
        </w:rPr>
        <w:t>Le cas échéant, copie des attestations de blocs de compétences</w:t>
      </w:r>
    </w:p>
    <w:p w:rsidR="00650ABD" w:rsidRPr="006E5486" w:rsidRDefault="00650ABD" w:rsidP="0048727C">
      <w:pPr>
        <w:pStyle w:val="Paragraphedeliste"/>
        <w:numPr>
          <w:ilvl w:val="0"/>
          <w:numId w:val="8"/>
        </w:numPr>
        <w:spacing w:after="200" w:line="276" w:lineRule="auto"/>
        <w:jc w:val="both"/>
        <w:rPr>
          <w:rFonts w:ascii="Marianne" w:hAnsi="Marianne"/>
        </w:rPr>
      </w:pPr>
      <w:r w:rsidRPr="006E5486">
        <w:rPr>
          <w:rFonts w:ascii="Marianne" w:hAnsi="Marianne"/>
        </w:rPr>
        <w:t>Expérience professionnelle</w:t>
      </w:r>
      <w:r w:rsidRPr="006E5486">
        <w:rPr>
          <w:rFonts w:ascii="Courier New" w:hAnsi="Courier New" w:cs="Courier New"/>
        </w:rPr>
        <w:t> </w:t>
      </w:r>
      <w:r w:rsidRPr="006E5486">
        <w:rPr>
          <w:rFonts w:ascii="Marianne" w:hAnsi="Marianne"/>
        </w:rPr>
        <w:t>: attestation employeur (en particulier celle de la sp</w:t>
      </w:r>
      <w:r w:rsidRPr="006E5486">
        <w:rPr>
          <w:rFonts w:ascii="Marianne" w:hAnsi="Marianne" w:cs="Marianne"/>
        </w:rPr>
        <w:t>é</w:t>
      </w:r>
      <w:r w:rsidRPr="006E5486">
        <w:rPr>
          <w:rFonts w:ascii="Marianne" w:hAnsi="Marianne"/>
        </w:rPr>
        <w:t>cialit</w:t>
      </w:r>
      <w:r w:rsidRPr="006E5486">
        <w:rPr>
          <w:rFonts w:ascii="Marianne" w:hAnsi="Marianne" w:cs="Marianne"/>
        </w:rPr>
        <w:t>é</w:t>
      </w:r>
      <w:r w:rsidRPr="006E5486">
        <w:rPr>
          <w:rFonts w:ascii="Marianne" w:hAnsi="Marianne"/>
        </w:rPr>
        <w:t xml:space="preserve"> vis</w:t>
      </w:r>
      <w:r w:rsidRPr="006E5486">
        <w:rPr>
          <w:rFonts w:ascii="Marianne" w:hAnsi="Marianne" w:cs="Marianne"/>
        </w:rPr>
        <w:t>é</w:t>
      </w:r>
      <w:r w:rsidRPr="006E5486">
        <w:rPr>
          <w:rFonts w:ascii="Marianne" w:hAnsi="Marianne"/>
        </w:rPr>
        <w:t>e)</w:t>
      </w:r>
      <w:r w:rsidR="0048727C" w:rsidRPr="006E5486">
        <w:rPr>
          <w:rFonts w:ascii="Marianne" w:hAnsi="Marianne"/>
        </w:rPr>
        <w:t>, certificat de travail</w:t>
      </w:r>
    </w:p>
    <w:p w:rsidR="0044132C" w:rsidRPr="006E5486" w:rsidRDefault="00650ABD" w:rsidP="0044132C">
      <w:pPr>
        <w:pStyle w:val="Paragraphedeliste"/>
        <w:numPr>
          <w:ilvl w:val="0"/>
          <w:numId w:val="8"/>
        </w:numPr>
        <w:spacing w:after="200" w:line="276" w:lineRule="auto"/>
        <w:jc w:val="both"/>
        <w:rPr>
          <w:rFonts w:ascii="Marianne" w:hAnsi="Marianne"/>
        </w:rPr>
      </w:pPr>
      <w:r w:rsidRPr="006E5486">
        <w:rPr>
          <w:rFonts w:ascii="Marianne" w:hAnsi="Marianne"/>
        </w:rPr>
        <w:t>Si emplois multiples, établir un tableau récapitulatif (ne pas joindre les bulletins de salaires)</w:t>
      </w:r>
      <w:r w:rsidR="0044132C" w:rsidRPr="006E5486">
        <w:rPr>
          <w:rFonts w:ascii="Marianne" w:hAnsi="Marianne"/>
        </w:rPr>
        <w:t xml:space="preserve"> </w:t>
      </w:r>
    </w:p>
    <w:p w:rsidR="0044132C" w:rsidRPr="006E5486" w:rsidRDefault="0044132C" w:rsidP="0044132C">
      <w:pPr>
        <w:pStyle w:val="Paragraphedeliste"/>
        <w:numPr>
          <w:ilvl w:val="0"/>
          <w:numId w:val="8"/>
        </w:numPr>
        <w:spacing w:after="200" w:line="276" w:lineRule="auto"/>
        <w:jc w:val="both"/>
        <w:rPr>
          <w:rFonts w:ascii="Marianne" w:hAnsi="Marianne"/>
        </w:rPr>
      </w:pPr>
      <w:r w:rsidRPr="006E5486">
        <w:rPr>
          <w:rFonts w:ascii="Marianne" w:hAnsi="Marianne"/>
        </w:rPr>
        <w:t>Si diplôme étranger</w:t>
      </w:r>
      <w:r w:rsidRPr="006E5486">
        <w:rPr>
          <w:rFonts w:ascii="Courier New" w:hAnsi="Courier New" w:cs="Courier New"/>
        </w:rPr>
        <w:t> </w:t>
      </w:r>
      <w:r w:rsidRPr="006E5486">
        <w:rPr>
          <w:rFonts w:ascii="Marianne" w:hAnsi="Marianne"/>
        </w:rPr>
        <w:t>: joindre l</w:t>
      </w:r>
      <w:r w:rsidRPr="006E5486">
        <w:rPr>
          <w:rFonts w:ascii="Marianne" w:hAnsi="Marianne" w:cs="Marianne"/>
        </w:rPr>
        <w:t>’</w:t>
      </w:r>
      <w:r w:rsidRPr="006E5486">
        <w:rPr>
          <w:rFonts w:ascii="Marianne" w:hAnsi="Marianne"/>
        </w:rPr>
        <w:t xml:space="preserve">attestation de comparabilité </w:t>
      </w:r>
      <w:r w:rsidR="00E15BAE" w:rsidRPr="006E5486">
        <w:rPr>
          <w:rFonts w:ascii="Marianne" w:hAnsi="Marianne"/>
        </w:rPr>
        <w:t>(depuis</w:t>
      </w:r>
      <w:r w:rsidRPr="006E5486">
        <w:rPr>
          <w:rFonts w:ascii="Marianne" w:hAnsi="Marianne"/>
        </w:rPr>
        <w:t xml:space="preserve"> le 1</w:t>
      </w:r>
      <w:r w:rsidRPr="006E5486">
        <w:rPr>
          <w:rFonts w:ascii="Marianne" w:hAnsi="Marianne"/>
          <w:vertAlign w:val="superscript"/>
        </w:rPr>
        <w:t>er</w:t>
      </w:r>
      <w:r w:rsidRPr="006E5486">
        <w:rPr>
          <w:rFonts w:ascii="Marianne" w:hAnsi="Marianne"/>
        </w:rPr>
        <w:t xml:space="preserve"> septembre 2009) délivrée par le CIEP (www.ciep.fr/enic-naric-france) et la copie traduite quand ce diplôme est rédigé en langue étrangère. </w:t>
      </w:r>
      <w:r w:rsidR="00E15BAE" w:rsidRPr="006E5486">
        <w:rPr>
          <w:rFonts w:ascii="Marianne" w:hAnsi="Marianne"/>
        </w:rPr>
        <w:t>(</w:t>
      </w:r>
      <w:proofErr w:type="gramStart"/>
      <w:r w:rsidR="00E15BAE" w:rsidRPr="006E5486">
        <w:rPr>
          <w:rFonts w:ascii="Marianne" w:hAnsi="Marianne"/>
        </w:rPr>
        <w:t>à</w:t>
      </w:r>
      <w:proofErr w:type="gramEnd"/>
      <w:r w:rsidRPr="006E5486">
        <w:rPr>
          <w:rFonts w:ascii="Marianne" w:hAnsi="Marianne"/>
        </w:rPr>
        <w:t xml:space="preserve"> noter</w:t>
      </w:r>
      <w:r w:rsidRPr="006E5486">
        <w:rPr>
          <w:rFonts w:ascii="Courier New" w:hAnsi="Courier New" w:cs="Courier New"/>
        </w:rPr>
        <w:t> </w:t>
      </w:r>
      <w:r w:rsidRPr="006E5486">
        <w:rPr>
          <w:rFonts w:ascii="Marianne" w:hAnsi="Marianne"/>
        </w:rPr>
        <w:t>: la proc</w:t>
      </w:r>
      <w:r w:rsidRPr="006E5486">
        <w:rPr>
          <w:rFonts w:ascii="Marianne" w:hAnsi="Marianne" w:cs="Marianne"/>
        </w:rPr>
        <w:t>é</w:t>
      </w:r>
      <w:r w:rsidRPr="006E5486">
        <w:rPr>
          <w:rFonts w:ascii="Marianne" w:hAnsi="Marianne"/>
        </w:rPr>
        <w:t>dure de comparabilit</w:t>
      </w:r>
      <w:r w:rsidRPr="006E5486">
        <w:rPr>
          <w:rFonts w:ascii="Marianne" w:hAnsi="Marianne" w:cs="Marianne"/>
        </w:rPr>
        <w:t>é</w:t>
      </w:r>
      <w:r w:rsidRPr="006E5486">
        <w:rPr>
          <w:rFonts w:ascii="Marianne" w:hAnsi="Marianne"/>
        </w:rPr>
        <w:t xml:space="preserve"> est payante</w:t>
      </w:r>
      <w:r w:rsidRPr="006E5486">
        <w:rPr>
          <w:rFonts w:ascii="Courier New" w:hAnsi="Courier New" w:cs="Courier New"/>
        </w:rPr>
        <w:t> </w:t>
      </w:r>
      <w:r w:rsidRPr="006E5486">
        <w:rPr>
          <w:rFonts w:ascii="Marianne" w:hAnsi="Marianne"/>
        </w:rPr>
        <w:t>: 70</w:t>
      </w:r>
      <w:r w:rsidRPr="006E5486">
        <w:rPr>
          <w:rFonts w:ascii="Marianne" w:hAnsi="Marianne" w:cs="Marianne"/>
        </w:rPr>
        <w:t>€</w:t>
      </w:r>
      <w:r w:rsidRPr="006E5486">
        <w:rPr>
          <w:rFonts w:ascii="Marianne" w:hAnsi="Marianne"/>
        </w:rPr>
        <w:t>)</w:t>
      </w:r>
    </w:p>
    <w:p w:rsidR="00650ABD" w:rsidRDefault="00650ABD" w:rsidP="0044132C">
      <w:pPr>
        <w:pStyle w:val="Paragraphedeliste"/>
        <w:spacing w:after="200" w:line="276" w:lineRule="auto"/>
        <w:jc w:val="both"/>
      </w:pPr>
    </w:p>
    <w:p w:rsidR="00932291" w:rsidRDefault="00932291">
      <w:pPr>
        <w:spacing w:after="200" w:line="276" w:lineRule="auto"/>
      </w:pPr>
      <w:r>
        <w:br w:type="page"/>
      </w:r>
    </w:p>
    <w:p w:rsidR="00932291" w:rsidRPr="00236F13" w:rsidRDefault="00932291" w:rsidP="00DE0287">
      <w:pPr>
        <w:pBdr>
          <w:top w:val="single" w:sz="4" w:space="1" w:color="auto"/>
          <w:left w:val="single" w:sz="4" w:space="4" w:color="auto"/>
          <w:bottom w:val="single" w:sz="4" w:space="1" w:color="auto"/>
          <w:right w:val="single" w:sz="4" w:space="4" w:color="auto"/>
        </w:pBdr>
        <w:jc w:val="center"/>
        <w:rPr>
          <w:b/>
          <w:color w:val="C00000"/>
          <w:sz w:val="32"/>
          <w:szCs w:val="32"/>
        </w:rPr>
      </w:pPr>
      <w:bookmarkStart w:id="20" w:name="BRANCH_6"/>
      <w:bookmarkStart w:id="21" w:name="_Toc499909508"/>
      <w:bookmarkStart w:id="22" w:name="_MV3BS_6"/>
      <w:r w:rsidRPr="00236F13">
        <w:rPr>
          <w:b/>
          <w:color w:val="C00000"/>
          <w:sz w:val="32"/>
          <w:szCs w:val="32"/>
        </w:rPr>
        <w:lastRenderedPageBreak/>
        <w:t>Voie scolaire</w:t>
      </w:r>
      <w:bookmarkEnd w:id="20"/>
      <w:bookmarkEnd w:id="21"/>
    </w:p>
    <w:p w:rsidR="005704A1" w:rsidRDefault="005704A1" w:rsidP="005704A1">
      <w:pPr>
        <w:pStyle w:val="Paragraphedeliste"/>
      </w:pPr>
      <w:bookmarkStart w:id="23" w:name="_MV3TD_PT8H00M00S_23"/>
      <w:bookmarkEnd w:id="22"/>
      <w:bookmarkEnd w:id="23"/>
    </w:p>
    <w:p w:rsidR="00DE0287" w:rsidRPr="006E5486" w:rsidRDefault="00DE0287" w:rsidP="00DE0287">
      <w:pPr>
        <w:pStyle w:val="Paragraphedeliste"/>
        <w:numPr>
          <w:ilvl w:val="0"/>
          <w:numId w:val="14"/>
        </w:numPr>
        <w:rPr>
          <w:rFonts w:ascii="Marianne" w:hAnsi="Marianne"/>
          <w:b/>
          <w:color w:val="365F91" w:themeColor="accent1" w:themeShade="BF"/>
          <w:sz w:val="22"/>
          <w:u w:val="single"/>
        </w:rPr>
      </w:pPr>
      <w:r w:rsidRPr="006E5486">
        <w:rPr>
          <w:rFonts w:ascii="Marianne" w:hAnsi="Marianne"/>
          <w:b/>
          <w:color w:val="365F91" w:themeColor="accent1" w:themeShade="BF"/>
          <w:sz w:val="22"/>
          <w:u w:val="single"/>
        </w:rPr>
        <w:t xml:space="preserve">Élèves soumis </w:t>
      </w:r>
      <w:r w:rsidRPr="006E5486">
        <w:rPr>
          <w:rFonts w:ascii="Marianne" w:hAnsi="Marianne"/>
          <w:b/>
          <w:color w:val="C00000"/>
          <w:sz w:val="22"/>
          <w:u w:val="single"/>
        </w:rPr>
        <w:t>obligatoirement</w:t>
      </w:r>
      <w:r w:rsidRPr="006E5486">
        <w:rPr>
          <w:rFonts w:ascii="Marianne" w:hAnsi="Marianne"/>
          <w:b/>
          <w:color w:val="365F91" w:themeColor="accent1" w:themeShade="BF"/>
          <w:sz w:val="22"/>
          <w:u w:val="single"/>
        </w:rPr>
        <w:t xml:space="preserve"> à une décision de positionnement réglementaire</w:t>
      </w:r>
    </w:p>
    <w:p w:rsidR="00932291" w:rsidRPr="006E5486" w:rsidRDefault="00932291">
      <w:pPr>
        <w:rPr>
          <w:rFonts w:ascii="Marianne" w:hAnsi="Marianne"/>
        </w:rPr>
      </w:pPr>
      <w:bookmarkStart w:id="24" w:name="_MV3TD_PT8H00M00S_26"/>
      <w:bookmarkEnd w:id="24"/>
    </w:p>
    <w:p w:rsidR="0044093B" w:rsidRPr="006E5486" w:rsidRDefault="0044093B">
      <w:pPr>
        <w:rPr>
          <w:rFonts w:ascii="Marianne" w:hAnsi="Marianne"/>
        </w:rPr>
      </w:pPr>
    </w:p>
    <w:tbl>
      <w:tblPr>
        <w:tblStyle w:val="Grilledutableau"/>
        <w:tblpPr w:leftFromText="141" w:rightFromText="141" w:vertAnchor="text" w:horzAnchor="margin" w:tblpXSpec="right" w:tblpY="-63"/>
        <w:tblW w:w="9107" w:type="dxa"/>
        <w:tblLayout w:type="fixed"/>
        <w:tblLook w:val="04A0" w:firstRow="1" w:lastRow="0" w:firstColumn="1" w:lastColumn="0" w:noHBand="0" w:noVBand="1"/>
      </w:tblPr>
      <w:tblGrid>
        <w:gridCol w:w="3227"/>
        <w:gridCol w:w="2585"/>
        <w:gridCol w:w="1843"/>
        <w:gridCol w:w="1452"/>
      </w:tblGrid>
      <w:tr w:rsidR="00E71588" w:rsidRPr="006E5486" w:rsidTr="00E71588">
        <w:tc>
          <w:tcPr>
            <w:tcW w:w="3227" w:type="dxa"/>
            <w:tcBorders>
              <w:bottom w:val="single" w:sz="4" w:space="0" w:color="auto"/>
            </w:tcBorders>
            <w:shd w:val="clear" w:color="auto" w:fill="FF9966"/>
          </w:tcPr>
          <w:p w:rsidR="00E71588" w:rsidRPr="006E5486" w:rsidRDefault="00E71588" w:rsidP="00E71588">
            <w:pPr>
              <w:rPr>
                <w:rFonts w:ascii="Marianne" w:eastAsiaTheme="minorHAnsi" w:hAnsi="Marianne" w:cs="Arial"/>
                <w:b/>
                <w:sz w:val="18"/>
                <w:szCs w:val="18"/>
              </w:rPr>
            </w:pPr>
            <w:r w:rsidRPr="006E5486">
              <w:rPr>
                <w:rFonts w:ascii="Marianne" w:eastAsiaTheme="minorHAnsi" w:hAnsi="Marianne" w:cs="Arial"/>
                <w:b/>
                <w:sz w:val="18"/>
                <w:szCs w:val="18"/>
              </w:rPr>
              <w:t>Classe d’origine</w:t>
            </w:r>
          </w:p>
        </w:tc>
        <w:tc>
          <w:tcPr>
            <w:tcW w:w="2585" w:type="dxa"/>
            <w:tcBorders>
              <w:bottom w:val="single" w:sz="4" w:space="0" w:color="auto"/>
            </w:tcBorders>
            <w:shd w:val="clear" w:color="auto" w:fill="FF9966"/>
          </w:tcPr>
          <w:p w:rsidR="00E71588" w:rsidRPr="006E5486" w:rsidRDefault="00E71588" w:rsidP="00E71588">
            <w:pPr>
              <w:rPr>
                <w:rFonts w:ascii="Marianne" w:eastAsiaTheme="minorHAnsi" w:hAnsi="Marianne" w:cs="Arial"/>
                <w:b/>
                <w:sz w:val="18"/>
                <w:szCs w:val="18"/>
              </w:rPr>
            </w:pPr>
            <w:r w:rsidRPr="006E5486">
              <w:rPr>
                <w:rFonts w:ascii="Marianne" w:eastAsiaTheme="minorHAnsi" w:hAnsi="Marianne" w:cs="Arial"/>
                <w:b/>
                <w:sz w:val="18"/>
                <w:szCs w:val="18"/>
              </w:rPr>
              <w:t>Niveau d’entrée</w:t>
            </w:r>
          </w:p>
        </w:tc>
        <w:tc>
          <w:tcPr>
            <w:tcW w:w="1843" w:type="dxa"/>
            <w:tcBorders>
              <w:bottom w:val="single" w:sz="4" w:space="0" w:color="auto"/>
            </w:tcBorders>
            <w:shd w:val="clear" w:color="auto" w:fill="FF9966"/>
          </w:tcPr>
          <w:p w:rsidR="00E71588" w:rsidRPr="006E5486" w:rsidRDefault="00E71588" w:rsidP="00E71588">
            <w:pPr>
              <w:rPr>
                <w:rFonts w:ascii="Marianne" w:eastAsiaTheme="minorHAnsi" w:hAnsi="Marianne" w:cs="Arial"/>
                <w:b/>
                <w:sz w:val="18"/>
                <w:szCs w:val="18"/>
              </w:rPr>
            </w:pPr>
            <w:r w:rsidRPr="006E5486">
              <w:rPr>
                <w:rFonts w:ascii="Marianne" w:eastAsiaTheme="minorHAnsi" w:hAnsi="Marianne" w:cs="Arial"/>
                <w:b/>
                <w:sz w:val="18"/>
                <w:szCs w:val="18"/>
              </w:rPr>
              <w:t>Code de l’éducation et conditions du positionnement</w:t>
            </w:r>
          </w:p>
        </w:tc>
        <w:tc>
          <w:tcPr>
            <w:tcW w:w="1452" w:type="dxa"/>
            <w:tcBorders>
              <w:bottom w:val="single" w:sz="4" w:space="0" w:color="auto"/>
            </w:tcBorders>
            <w:shd w:val="clear" w:color="auto" w:fill="FF9966"/>
          </w:tcPr>
          <w:p w:rsidR="00E71588" w:rsidRPr="006E5486" w:rsidRDefault="00E71588" w:rsidP="00E71588">
            <w:pPr>
              <w:rPr>
                <w:rFonts w:ascii="Marianne" w:eastAsiaTheme="minorHAnsi" w:hAnsi="Marianne" w:cs="Arial"/>
                <w:b/>
                <w:sz w:val="14"/>
                <w:szCs w:val="14"/>
              </w:rPr>
            </w:pPr>
            <w:r w:rsidRPr="006E5486">
              <w:rPr>
                <w:rFonts w:ascii="Marianne" w:eastAsiaTheme="minorHAnsi" w:hAnsi="Marianne" w:cs="Arial"/>
                <w:b/>
                <w:sz w:val="14"/>
                <w:szCs w:val="14"/>
              </w:rPr>
              <w:t xml:space="preserve">Durée totale de la formation </w:t>
            </w:r>
          </w:p>
          <w:p w:rsidR="00E71588" w:rsidRPr="006E5486" w:rsidRDefault="00E71588" w:rsidP="00E71588">
            <w:pPr>
              <w:rPr>
                <w:rFonts w:ascii="Marianne" w:eastAsiaTheme="minorHAnsi" w:hAnsi="Marianne" w:cs="Arial"/>
                <w:b/>
                <w:sz w:val="18"/>
                <w:szCs w:val="18"/>
              </w:rPr>
            </w:pPr>
            <w:r w:rsidRPr="006E5486">
              <w:rPr>
                <w:rFonts w:ascii="Marianne" w:eastAsiaTheme="minorHAnsi" w:hAnsi="Marianne" w:cs="Arial"/>
                <w:b/>
                <w:sz w:val="14"/>
                <w:szCs w:val="14"/>
              </w:rPr>
              <w:t>(</w:t>
            </w:r>
            <w:proofErr w:type="gramStart"/>
            <w:r w:rsidRPr="006E5486">
              <w:rPr>
                <w:rFonts w:ascii="Marianne" w:eastAsiaTheme="minorHAnsi" w:hAnsi="Marianne" w:cs="Arial"/>
                <w:b/>
                <w:sz w:val="14"/>
                <w:szCs w:val="14"/>
              </w:rPr>
              <w:t>se</w:t>
            </w:r>
            <w:proofErr w:type="gramEnd"/>
            <w:r w:rsidRPr="006E5486">
              <w:rPr>
                <w:rFonts w:ascii="Marianne" w:eastAsiaTheme="minorHAnsi" w:hAnsi="Marianne" w:cs="Arial"/>
                <w:b/>
                <w:sz w:val="14"/>
                <w:szCs w:val="14"/>
              </w:rPr>
              <w:t xml:space="preserve"> reporter aux dispositions des référentiels des diplômes)</w:t>
            </w:r>
          </w:p>
        </w:tc>
      </w:tr>
      <w:tr w:rsidR="00445CDB" w:rsidRPr="006E5486" w:rsidTr="004B66C1">
        <w:tc>
          <w:tcPr>
            <w:tcW w:w="3227" w:type="dxa"/>
            <w:tcBorders>
              <w:top w:val="single" w:sz="24" w:space="0" w:color="FF6600"/>
            </w:tcBorders>
            <w:shd w:val="clear" w:color="auto" w:fill="F2F2F2" w:themeFill="background1" w:themeFillShade="F2"/>
            <w:vAlign w:val="center"/>
          </w:tcPr>
          <w:p w:rsidR="00445CDB" w:rsidRPr="006E5486" w:rsidRDefault="00445CDB" w:rsidP="00445CDB">
            <w:pPr>
              <w:jc w:val="center"/>
              <w:rPr>
                <w:rFonts w:ascii="Marianne" w:eastAsiaTheme="minorHAnsi" w:hAnsi="Marianne" w:cs="Arial"/>
                <w:b/>
                <w:szCs w:val="20"/>
              </w:rPr>
            </w:pPr>
            <w:r w:rsidRPr="006E5486">
              <w:rPr>
                <w:rFonts w:ascii="Marianne" w:eastAsiaTheme="minorHAnsi" w:hAnsi="Marianne" w:cs="Arial"/>
                <w:b/>
                <w:szCs w:val="20"/>
              </w:rPr>
              <w:t>CAP 1 et 3 ans</w:t>
            </w:r>
          </w:p>
        </w:tc>
        <w:tc>
          <w:tcPr>
            <w:tcW w:w="2585" w:type="dxa"/>
            <w:tcBorders>
              <w:top w:val="single" w:sz="24" w:space="0" w:color="FF6600"/>
            </w:tcBorders>
            <w:shd w:val="clear" w:color="auto" w:fill="F2F2F2" w:themeFill="background1" w:themeFillShade="F2"/>
            <w:vAlign w:val="center"/>
          </w:tcPr>
          <w:p w:rsidR="00445CDB" w:rsidRPr="006E5486" w:rsidRDefault="004B66C1" w:rsidP="00E71588">
            <w:pPr>
              <w:jc w:val="center"/>
              <w:rPr>
                <w:rFonts w:ascii="Marianne" w:eastAsiaTheme="minorHAnsi" w:hAnsi="Marianne" w:cs="Arial"/>
                <w:szCs w:val="20"/>
              </w:rPr>
            </w:pPr>
            <w:r w:rsidRPr="006E5486">
              <w:rPr>
                <w:rFonts w:ascii="Marianne" w:eastAsiaTheme="minorHAnsi" w:hAnsi="Marianne" w:cs="Arial"/>
                <w:szCs w:val="20"/>
              </w:rPr>
              <w:t>Titulaire diplôme même niveau ou supérieur</w:t>
            </w:r>
          </w:p>
          <w:p w:rsidR="004B66C1" w:rsidRPr="006E5486" w:rsidRDefault="004B66C1" w:rsidP="00E71588">
            <w:pPr>
              <w:jc w:val="center"/>
              <w:rPr>
                <w:rFonts w:ascii="Marianne" w:eastAsiaTheme="minorHAnsi" w:hAnsi="Marianne" w:cs="Arial"/>
                <w:szCs w:val="20"/>
              </w:rPr>
            </w:pPr>
            <w:r w:rsidRPr="006E5486">
              <w:rPr>
                <w:rFonts w:ascii="Marianne" w:eastAsiaTheme="minorHAnsi" w:hAnsi="Marianne" w:cs="Arial"/>
                <w:szCs w:val="20"/>
              </w:rPr>
              <w:t xml:space="preserve">Compétences en lien </w:t>
            </w:r>
          </w:p>
          <w:p w:rsidR="004B66C1" w:rsidRPr="006E5486" w:rsidRDefault="004B66C1" w:rsidP="00E71588">
            <w:pPr>
              <w:jc w:val="center"/>
              <w:rPr>
                <w:rFonts w:ascii="Marianne" w:eastAsiaTheme="minorHAnsi" w:hAnsi="Marianne" w:cs="Arial"/>
                <w:szCs w:val="20"/>
              </w:rPr>
            </w:pPr>
            <w:r w:rsidRPr="006E5486">
              <w:rPr>
                <w:rFonts w:ascii="Marianne" w:eastAsiaTheme="minorHAnsi" w:hAnsi="Marianne" w:cs="Arial"/>
                <w:szCs w:val="20"/>
              </w:rPr>
              <w:t>Dispenses d’épreuves</w:t>
            </w:r>
          </w:p>
        </w:tc>
        <w:tc>
          <w:tcPr>
            <w:tcW w:w="1843" w:type="dxa"/>
            <w:tcBorders>
              <w:top w:val="single" w:sz="24" w:space="0" w:color="FF6600"/>
            </w:tcBorders>
            <w:shd w:val="clear" w:color="auto" w:fill="F2F2F2" w:themeFill="background1" w:themeFillShade="F2"/>
            <w:vAlign w:val="center"/>
          </w:tcPr>
          <w:p w:rsidR="00445CDB" w:rsidRPr="006E5486" w:rsidRDefault="00445CDB" w:rsidP="00E71588">
            <w:pPr>
              <w:jc w:val="center"/>
              <w:rPr>
                <w:rFonts w:ascii="Marianne" w:eastAsiaTheme="minorHAnsi" w:hAnsi="Marianne" w:cs="Arial"/>
                <w:szCs w:val="20"/>
              </w:rPr>
            </w:pPr>
            <w:r w:rsidRPr="006E5486">
              <w:rPr>
                <w:rFonts w:ascii="Marianne" w:eastAsiaTheme="minorHAnsi" w:hAnsi="Marianne" w:cs="Arial"/>
                <w:szCs w:val="20"/>
              </w:rPr>
              <w:t>D-337-6 et 9</w:t>
            </w:r>
          </w:p>
        </w:tc>
        <w:tc>
          <w:tcPr>
            <w:tcW w:w="1452" w:type="dxa"/>
            <w:tcBorders>
              <w:top w:val="single" w:sz="24" w:space="0" w:color="FF6600"/>
            </w:tcBorders>
            <w:shd w:val="clear" w:color="auto" w:fill="F2F2F2" w:themeFill="background1" w:themeFillShade="F2"/>
            <w:vAlign w:val="center"/>
          </w:tcPr>
          <w:p w:rsidR="00445CDB" w:rsidRPr="006E5486" w:rsidRDefault="00445CDB" w:rsidP="00E71588">
            <w:pPr>
              <w:jc w:val="center"/>
              <w:rPr>
                <w:rFonts w:ascii="Marianne" w:eastAsiaTheme="minorHAnsi" w:hAnsi="Marianne" w:cs="Arial"/>
                <w:szCs w:val="20"/>
              </w:rPr>
            </w:pPr>
          </w:p>
        </w:tc>
      </w:tr>
      <w:tr w:rsidR="00E71588" w:rsidRPr="006E5486" w:rsidTr="00E71588">
        <w:tc>
          <w:tcPr>
            <w:tcW w:w="3227" w:type="dxa"/>
            <w:tcBorders>
              <w:top w:val="single" w:sz="24" w:space="0" w:color="FF6600"/>
            </w:tcBorders>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2</w:t>
            </w:r>
            <w:r w:rsidRPr="006E5486">
              <w:rPr>
                <w:rFonts w:ascii="Marianne" w:eastAsiaTheme="minorHAnsi" w:hAnsi="Marianne" w:cs="Arial"/>
                <w:b/>
                <w:szCs w:val="20"/>
                <w:vertAlign w:val="superscript"/>
              </w:rPr>
              <w:t>nde</w:t>
            </w:r>
            <w:r w:rsidRPr="006E5486">
              <w:rPr>
                <w:rFonts w:ascii="Marianne" w:eastAsiaTheme="minorHAnsi" w:hAnsi="Marianne" w:cs="Arial"/>
                <w:b/>
                <w:szCs w:val="20"/>
              </w:rPr>
              <w:t xml:space="preserve"> professionnelle</w:t>
            </w:r>
          </w:p>
        </w:tc>
        <w:tc>
          <w:tcPr>
            <w:tcW w:w="2585" w:type="dxa"/>
            <w:tcBorders>
              <w:top w:val="single" w:sz="24"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Pro sans cohérence</w:t>
            </w:r>
          </w:p>
        </w:tc>
        <w:tc>
          <w:tcPr>
            <w:tcW w:w="1843" w:type="dxa"/>
            <w:tcBorders>
              <w:top w:val="single" w:sz="24"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tcBorders>
              <w:top w:val="single" w:sz="24"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2 ans</w:t>
            </w:r>
          </w:p>
        </w:tc>
      </w:tr>
      <w:tr w:rsidR="00E71588" w:rsidRPr="006E5486" w:rsidTr="00E71588">
        <w:tc>
          <w:tcPr>
            <w:tcW w:w="3227" w:type="dxa"/>
            <w:tcBorders>
              <w:top w:val="single" w:sz="18" w:space="0" w:color="FF6600"/>
              <w:bottom w:val="single" w:sz="4" w:space="0" w:color="auto"/>
            </w:tcBorders>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1</w:t>
            </w:r>
            <w:r w:rsidRPr="006E5486">
              <w:rPr>
                <w:rFonts w:ascii="Marianne" w:eastAsiaTheme="minorHAnsi" w:hAnsi="Marianne" w:cs="Arial"/>
                <w:b/>
                <w:szCs w:val="20"/>
                <w:vertAlign w:val="superscript"/>
              </w:rPr>
              <w:t>ère</w:t>
            </w:r>
            <w:r w:rsidRPr="006E5486">
              <w:rPr>
                <w:rFonts w:ascii="Marianne" w:eastAsiaTheme="minorHAnsi" w:hAnsi="Marianne" w:cs="Arial"/>
                <w:b/>
                <w:szCs w:val="20"/>
              </w:rPr>
              <w:t xml:space="preserve"> Professionnelle</w:t>
            </w:r>
          </w:p>
        </w:tc>
        <w:tc>
          <w:tcPr>
            <w:tcW w:w="2585" w:type="dxa"/>
            <w:tcBorders>
              <w:top w:val="single" w:sz="18" w:space="0" w:color="FF6600"/>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Pro sans cohérence</w:t>
            </w:r>
          </w:p>
        </w:tc>
        <w:tc>
          <w:tcPr>
            <w:tcW w:w="1843" w:type="dxa"/>
            <w:tcBorders>
              <w:top w:val="single" w:sz="18" w:space="0" w:color="FF6600"/>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tcBorders>
              <w:top w:val="single" w:sz="18" w:space="0" w:color="FF6600"/>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ou 2 ans</w:t>
            </w:r>
          </w:p>
        </w:tc>
      </w:tr>
      <w:tr w:rsidR="00E71588" w:rsidRPr="006E5486" w:rsidTr="00E71588">
        <w:tc>
          <w:tcPr>
            <w:tcW w:w="3227" w:type="dxa"/>
            <w:tcBorders>
              <w:bottom w:val="single" w:sz="4" w:space="0" w:color="auto"/>
            </w:tcBorders>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1</w:t>
            </w:r>
            <w:r w:rsidRPr="006E5486">
              <w:rPr>
                <w:rFonts w:ascii="Marianne" w:eastAsiaTheme="minorHAnsi" w:hAnsi="Marianne" w:cs="Arial"/>
                <w:b/>
                <w:szCs w:val="20"/>
                <w:vertAlign w:val="superscript"/>
              </w:rPr>
              <w:t>ère</w:t>
            </w:r>
            <w:r w:rsidRPr="006E5486">
              <w:rPr>
                <w:rFonts w:ascii="Marianne" w:eastAsiaTheme="minorHAnsi" w:hAnsi="Marianne" w:cs="Arial"/>
                <w:b/>
                <w:szCs w:val="20"/>
              </w:rPr>
              <w:t xml:space="preserve"> GT</w:t>
            </w:r>
          </w:p>
        </w:tc>
        <w:tc>
          <w:tcPr>
            <w:tcW w:w="2585" w:type="dxa"/>
            <w:tcBorders>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ou Tale Bac Pro</w:t>
            </w:r>
          </w:p>
        </w:tc>
        <w:tc>
          <w:tcPr>
            <w:tcW w:w="1843" w:type="dxa"/>
            <w:tcBorders>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333 18 1</w:t>
            </w:r>
          </w:p>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 xml:space="preserve">Candidat ayant accompli la scolarité complète </w:t>
            </w:r>
            <w:proofErr w:type="gramStart"/>
            <w:r w:rsidRPr="006E5486">
              <w:rPr>
                <w:rFonts w:ascii="Marianne" w:eastAsiaTheme="minorHAnsi" w:hAnsi="Marianne" w:cs="Arial"/>
                <w:szCs w:val="20"/>
              </w:rPr>
              <w:t>de  1</w:t>
            </w:r>
            <w:proofErr w:type="gramEnd"/>
            <w:r w:rsidRPr="006E5486">
              <w:rPr>
                <w:rFonts w:ascii="Marianne" w:eastAsiaTheme="minorHAnsi" w:hAnsi="Marianne" w:cs="Arial"/>
                <w:szCs w:val="20"/>
                <w:vertAlign w:val="superscript"/>
              </w:rPr>
              <w:t>ère</w:t>
            </w:r>
          </w:p>
        </w:tc>
        <w:tc>
          <w:tcPr>
            <w:tcW w:w="1452" w:type="dxa"/>
            <w:tcBorders>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ou 2 ans</w:t>
            </w:r>
          </w:p>
        </w:tc>
      </w:tr>
      <w:tr w:rsidR="00E71588" w:rsidRPr="006E5486" w:rsidTr="00E71588">
        <w:tc>
          <w:tcPr>
            <w:tcW w:w="3227" w:type="dxa"/>
            <w:tcBorders>
              <w:top w:val="single" w:sz="18" w:space="0" w:color="FF6600"/>
            </w:tcBorders>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Terminale Bac Pro</w:t>
            </w:r>
          </w:p>
        </w:tc>
        <w:tc>
          <w:tcPr>
            <w:tcW w:w="2585" w:type="dxa"/>
            <w:tcBorders>
              <w:top w:val="single" w:sz="18"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Terminale Bac Pro hors cohérence</w:t>
            </w:r>
          </w:p>
        </w:tc>
        <w:tc>
          <w:tcPr>
            <w:tcW w:w="1843" w:type="dxa"/>
            <w:tcBorders>
              <w:top w:val="single" w:sz="18"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tcBorders>
              <w:top w:val="single" w:sz="18"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ou 2 ans</w:t>
            </w:r>
          </w:p>
        </w:tc>
      </w:tr>
      <w:tr w:rsidR="00E71588" w:rsidRPr="006E5486" w:rsidTr="00E71588">
        <w:tc>
          <w:tcPr>
            <w:tcW w:w="3227" w:type="dxa"/>
            <w:tcBorders>
              <w:bottom w:val="single" w:sz="4" w:space="0" w:color="auto"/>
            </w:tcBorders>
            <w:vAlign w:val="center"/>
          </w:tcPr>
          <w:p w:rsidR="00E71588" w:rsidRPr="006E5486" w:rsidRDefault="00E71588" w:rsidP="00E71588">
            <w:pPr>
              <w:jc w:val="center"/>
              <w:rPr>
                <w:rFonts w:ascii="Marianne" w:eastAsiaTheme="minorHAnsi" w:hAnsi="Marianne" w:cs="Arial"/>
                <w:b/>
                <w:szCs w:val="20"/>
              </w:rPr>
            </w:pPr>
            <w:proofErr w:type="gramStart"/>
            <w:r w:rsidRPr="006E5486">
              <w:rPr>
                <w:rFonts w:ascii="Marianne" w:eastAsiaTheme="minorHAnsi" w:hAnsi="Marianne" w:cs="Arial"/>
                <w:b/>
                <w:szCs w:val="20"/>
              </w:rPr>
              <w:t>Terminale  Technologique</w:t>
            </w:r>
            <w:proofErr w:type="gramEnd"/>
          </w:p>
        </w:tc>
        <w:tc>
          <w:tcPr>
            <w:tcW w:w="2585" w:type="dxa"/>
            <w:tcBorders>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Tale Bac Pro champ connexe ou proche</w:t>
            </w:r>
          </w:p>
        </w:tc>
        <w:tc>
          <w:tcPr>
            <w:tcW w:w="1843" w:type="dxa"/>
            <w:tcBorders>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tcBorders>
              <w:bottom w:val="single" w:sz="4" w:space="0" w:color="auto"/>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ou 2 ans</w:t>
            </w:r>
          </w:p>
        </w:tc>
      </w:tr>
      <w:tr w:rsidR="00E71588" w:rsidRPr="006E5486" w:rsidTr="00E71588">
        <w:tc>
          <w:tcPr>
            <w:tcW w:w="3227" w:type="dxa"/>
            <w:vMerge w:val="restart"/>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Tale CAP</w:t>
            </w:r>
          </w:p>
          <w:p w:rsidR="00E71588" w:rsidRPr="006E5486" w:rsidRDefault="00E71588" w:rsidP="004B66C1">
            <w:pPr>
              <w:jc w:val="center"/>
              <w:rPr>
                <w:rFonts w:ascii="Marianne" w:eastAsiaTheme="minorHAnsi" w:hAnsi="Marianne" w:cs="Arial"/>
                <w:szCs w:val="20"/>
              </w:rPr>
            </w:pPr>
            <w:r w:rsidRPr="006E5486">
              <w:rPr>
                <w:rFonts w:ascii="Marianne" w:eastAsiaTheme="minorHAnsi" w:hAnsi="Marianne" w:cs="Arial"/>
                <w:szCs w:val="20"/>
              </w:rPr>
              <w:t xml:space="preserve">Ou candidat non titulaire d’un diplôme de niveau </w:t>
            </w:r>
            <w:r w:rsidR="004B66C1" w:rsidRPr="006E5486">
              <w:rPr>
                <w:rFonts w:ascii="Marianne" w:eastAsiaTheme="minorHAnsi" w:hAnsi="Marianne" w:cs="Arial"/>
                <w:szCs w:val="20"/>
              </w:rPr>
              <w:t xml:space="preserve">3 </w:t>
            </w:r>
            <w:r w:rsidRPr="006E5486">
              <w:rPr>
                <w:rFonts w:ascii="Marianne" w:eastAsiaTheme="minorHAnsi" w:hAnsi="Marianne" w:cs="Arial"/>
                <w:szCs w:val="20"/>
              </w:rPr>
              <w:t>et avis de l’équipe pédagogique de l’établis</w:t>
            </w:r>
            <w:r w:rsidR="00C0172C" w:rsidRPr="006E5486">
              <w:rPr>
                <w:rFonts w:ascii="Marianne" w:eastAsiaTheme="minorHAnsi" w:hAnsi="Marianne" w:cs="Arial"/>
                <w:szCs w:val="20"/>
              </w:rPr>
              <w:t>s</w:t>
            </w:r>
            <w:r w:rsidRPr="006E5486">
              <w:rPr>
                <w:rFonts w:ascii="Marianne" w:eastAsiaTheme="minorHAnsi" w:hAnsi="Marianne" w:cs="Arial"/>
                <w:szCs w:val="20"/>
              </w:rPr>
              <w:t>ement d’accueil</w:t>
            </w:r>
          </w:p>
        </w:tc>
        <w:tc>
          <w:tcPr>
            <w:tcW w:w="2585"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2</w:t>
            </w:r>
            <w:r w:rsidRPr="006E5486">
              <w:rPr>
                <w:rFonts w:ascii="Marianne" w:eastAsiaTheme="minorHAnsi" w:hAnsi="Marianne" w:cs="Arial"/>
                <w:szCs w:val="20"/>
                <w:vertAlign w:val="superscript"/>
              </w:rPr>
              <w:t>nde</w:t>
            </w:r>
            <w:r w:rsidRPr="006E5486">
              <w:rPr>
                <w:rFonts w:ascii="Marianne" w:eastAsiaTheme="minorHAnsi" w:hAnsi="Marianne" w:cs="Arial"/>
                <w:szCs w:val="20"/>
              </w:rPr>
              <w:t xml:space="preserve"> ou 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Pro sans cohérence</w:t>
            </w:r>
          </w:p>
        </w:tc>
        <w:tc>
          <w:tcPr>
            <w:tcW w:w="1843"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 xml:space="preserve">2 ou 3 ans </w:t>
            </w:r>
          </w:p>
        </w:tc>
      </w:tr>
      <w:tr w:rsidR="00E71588" w:rsidRPr="006E5486" w:rsidTr="00E71588">
        <w:trPr>
          <w:trHeight w:val="1107"/>
        </w:trPr>
        <w:tc>
          <w:tcPr>
            <w:tcW w:w="3227" w:type="dxa"/>
            <w:vMerge/>
            <w:tcBorders>
              <w:bottom w:val="double" w:sz="12" w:space="0" w:color="FF6600"/>
            </w:tcBorders>
            <w:vAlign w:val="center"/>
          </w:tcPr>
          <w:p w:rsidR="00E71588" w:rsidRPr="006E5486" w:rsidRDefault="00E71588" w:rsidP="00E71588">
            <w:pPr>
              <w:jc w:val="center"/>
              <w:rPr>
                <w:rFonts w:ascii="Marianne" w:eastAsiaTheme="minorHAnsi" w:hAnsi="Marianne" w:cs="Arial"/>
                <w:szCs w:val="20"/>
              </w:rPr>
            </w:pPr>
          </w:p>
        </w:tc>
        <w:tc>
          <w:tcPr>
            <w:tcW w:w="2585" w:type="dxa"/>
            <w:tcBorders>
              <w:bottom w:val="double" w:sz="12"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CAP 1 an non connexe</w:t>
            </w:r>
          </w:p>
        </w:tc>
        <w:tc>
          <w:tcPr>
            <w:tcW w:w="1843" w:type="dxa"/>
            <w:tcBorders>
              <w:bottom w:val="double" w:sz="12"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tcBorders>
              <w:bottom w:val="double" w:sz="12"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an</w:t>
            </w:r>
          </w:p>
        </w:tc>
      </w:tr>
      <w:tr w:rsidR="00E71588" w:rsidRPr="006E5486" w:rsidTr="00E71588">
        <w:tc>
          <w:tcPr>
            <w:tcW w:w="3227" w:type="dxa"/>
            <w:tcBorders>
              <w:top w:val="double" w:sz="12" w:space="0" w:color="FF6600"/>
            </w:tcBorders>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 xml:space="preserve">Titulaire d’un bac général </w:t>
            </w:r>
          </w:p>
        </w:tc>
        <w:tc>
          <w:tcPr>
            <w:tcW w:w="2585" w:type="dxa"/>
            <w:tcBorders>
              <w:top w:val="double" w:sz="12"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ou Tale Bac Pro</w:t>
            </w:r>
          </w:p>
        </w:tc>
        <w:tc>
          <w:tcPr>
            <w:tcW w:w="1843" w:type="dxa"/>
            <w:tcBorders>
              <w:top w:val="double" w:sz="12"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tcBorders>
              <w:top w:val="double" w:sz="12" w:space="0" w:color="FF6600"/>
            </w:tcBorders>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ou 2 ans</w:t>
            </w:r>
          </w:p>
        </w:tc>
      </w:tr>
      <w:tr w:rsidR="00E71588" w:rsidRPr="006E5486" w:rsidTr="00E71588">
        <w:tc>
          <w:tcPr>
            <w:tcW w:w="3227" w:type="dxa"/>
            <w:shd w:val="clear" w:color="auto" w:fill="FFFFFF" w:themeFill="background1"/>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 xml:space="preserve">Titulaire d’un bac technologique ou professionnel </w:t>
            </w:r>
            <w:r w:rsidRPr="006E5486">
              <w:rPr>
                <w:rFonts w:ascii="Marianne" w:eastAsiaTheme="minorHAnsi" w:hAnsi="Marianne" w:cs="Arial"/>
                <w:b/>
                <w:color w:val="FF0000"/>
                <w:szCs w:val="20"/>
              </w:rPr>
              <w:t>en rapport</w:t>
            </w:r>
            <w:r w:rsidRPr="006E5486">
              <w:rPr>
                <w:rFonts w:ascii="Marianne" w:eastAsiaTheme="minorHAnsi" w:hAnsi="Marianne" w:cs="Arial"/>
                <w:b/>
                <w:szCs w:val="20"/>
              </w:rPr>
              <w:t xml:space="preserve"> avec la formation demandée</w:t>
            </w:r>
          </w:p>
        </w:tc>
        <w:tc>
          <w:tcPr>
            <w:tcW w:w="2585" w:type="dxa"/>
            <w:shd w:val="clear" w:color="auto" w:fill="FFFFFF" w:themeFill="background1"/>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 xml:space="preserve">Tale Bac Pro </w:t>
            </w:r>
          </w:p>
        </w:tc>
        <w:tc>
          <w:tcPr>
            <w:tcW w:w="1843" w:type="dxa"/>
            <w:shd w:val="clear" w:color="auto" w:fill="FFFFFF" w:themeFill="background1"/>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shd w:val="clear" w:color="auto" w:fill="FFFFFF" w:themeFill="background1"/>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an</w:t>
            </w:r>
          </w:p>
        </w:tc>
      </w:tr>
      <w:tr w:rsidR="00E71588" w:rsidRPr="006E5486" w:rsidTr="00E71588">
        <w:tc>
          <w:tcPr>
            <w:tcW w:w="3227" w:type="dxa"/>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 xml:space="preserve">Titulaire d’un bac technologique ou professionnel </w:t>
            </w:r>
            <w:r w:rsidRPr="006E5486">
              <w:rPr>
                <w:rFonts w:ascii="Marianne" w:eastAsiaTheme="minorHAnsi" w:hAnsi="Marianne" w:cs="Arial"/>
                <w:b/>
                <w:color w:val="FF0000"/>
                <w:szCs w:val="20"/>
              </w:rPr>
              <w:t>sans</w:t>
            </w:r>
            <w:r w:rsidRPr="006E5486">
              <w:rPr>
                <w:rFonts w:ascii="Marianne" w:eastAsiaTheme="minorHAnsi" w:hAnsi="Marianne" w:cs="Arial"/>
                <w:b/>
                <w:szCs w:val="20"/>
              </w:rPr>
              <w:t xml:space="preserve"> </w:t>
            </w:r>
            <w:r w:rsidRPr="006E5486">
              <w:rPr>
                <w:rFonts w:ascii="Marianne" w:eastAsiaTheme="minorHAnsi" w:hAnsi="Marianne" w:cs="Arial"/>
                <w:b/>
                <w:color w:val="FF0000"/>
                <w:szCs w:val="20"/>
              </w:rPr>
              <w:t>rapport</w:t>
            </w:r>
            <w:r w:rsidRPr="006E5486">
              <w:rPr>
                <w:rFonts w:ascii="Marianne" w:eastAsiaTheme="minorHAnsi" w:hAnsi="Marianne" w:cs="Arial"/>
                <w:b/>
                <w:szCs w:val="20"/>
              </w:rPr>
              <w:t xml:space="preserve"> avec la formation demandée</w:t>
            </w:r>
          </w:p>
        </w:tc>
        <w:tc>
          <w:tcPr>
            <w:tcW w:w="2585"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ou Tale Bac Pro</w:t>
            </w:r>
          </w:p>
        </w:tc>
        <w:tc>
          <w:tcPr>
            <w:tcW w:w="1843"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 ou 2 ans</w:t>
            </w:r>
          </w:p>
        </w:tc>
      </w:tr>
      <w:tr w:rsidR="00E71588" w:rsidRPr="006E5486" w:rsidTr="00E71588">
        <w:tc>
          <w:tcPr>
            <w:tcW w:w="3227" w:type="dxa"/>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Titulaire d’une certification BAC+2</w:t>
            </w:r>
          </w:p>
        </w:tc>
        <w:tc>
          <w:tcPr>
            <w:tcW w:w="2585"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ou Tale Bac Pro</w:t>
            </w:r>
          </w:p>
        </w:tc>
        <w:tc>
          <w:tcPr>
            <w:tcW w:w="1843"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2 ans à 6 mois</w:t>
            </w:r>
          </w:p>
        </w:tc>
      </w:tr>
      <w:tr w:rsidR="00E71588" w:rsidRPr="006E5486" w:rsidTr="00E71588">
        <w:tc>
          <w:tcPr>
            <w:tcW w:w="3227" w:type="dxa"/>
            <w:vAlign w:val="center"/>
          </w:tcPr>
          <w:p w:rsidR="00E71588" w:rsidRPr="006E5486" w:rsidRDefault="00E71588" w:rsidP="00E71588">
            <w:pPr>
              <w:jc w:val="center"/>
              <w:rPr>
                <w:rFonts w:ascii="Marianne" w:eastAsiaTheme="minorHAnsi" w:hAnsi="Marianne" w:cs="Arial"/>
                <w:b/>
                <w:szCs w:val="20"/>
              </w:rPr>
            </w:pPr>
            <w:r w:rsidRPr="006E5486">
              <w:rPr>
                <w:rFonts w:ascii="Marianne" w:eastAsiaTheme="minorHAnsi" w:hAnsi="Marianne" w:cs="Arial"/>
                <w:b/>
                <w:szCs w:val="20"/>
              </w:rPr>
              <w:t>Titulair</w:t>
            </w:r>
            <w:r w:rsidR="004B66C1" w:rsidRPr="006E5486">
              <w:rPr>
                <w:rFonts w:ascii="Marianne" w:eastAsiaTheme="minorHAnsi" w:hAnsi="Marianne" w:cs="Arial"/>
                <w:b/>
                <w:szCs w:val="20"/>
              </w:rPr>
              <w:t>e d’un titre ou diplôme niveau 3</w:t>
            </w:r>
            <w:r w:rsidRPr="006E5486">
              <w:rPr>
                <w:rFonts w:ascii="Marianne" w:eastAsiaTheme="minorHAnsi" w:hAnsi="Marianne" w:cs="Arial"/>
                <w:b/>
                <w:szCs w:val="20"/>
              </w:rPr>
              <w:t xml:space="preserve"> mentionné dans l’arrêté de création du BMA</w:t>
            </w:r>
          </w:p>
        </w:tc>
        <w:tc>
          <w:tcPr>
            <w:tcW w:w="2585"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BMA</w:t>
            </w:r>
          </w:p>
        </w:tc>
        <w:tc>
          <w:tcPr>
            <w:tcW w:w="1843"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w:t>
            </w:r>
            <w:r w:rsidRPr="006E5486">
              <w:rPr>
                <w:rFonts w:ascii="Courier New" w:eastAsiaTheme="minorHAnsi" w:hAnsi="Courier New" w:cs="Courier New"/>
                <w:szCs w:val="20"/>
              </w:rPr>
              <w:t> </w:t>
            </w:r>
            <w:r w:rsidRPr="006E5486">
              <w:rPr>
                <w:rFonts w:ascii="Marianne" w:eastAsiaTheme="minorHAnsi" w:hAnsi="Marianne" w:cs="Arial"/>
                <w:szCs w:val="20"/>
              </w:rPr>
              <w:t>127 et/ou 128</w:t>
            </w:r>
          </w:p>
        </w:tc>
        <w:tc>
          <w:tcPr>
            <w:tcW w:w="1452"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2 ans</w:t>
            </w:r>
          </w:p>
        </w:tc>
      </w:tr>
      <w:tr w:rsidR="00E71588" w:rsidRPr="006E5486" w:rsidTr="00E71588">
        <w:tc>
          <w:tcPr>
            <w:tcW w:w="3227" w:type="dxa"/>
            <w:vAlign w:val="center"/>
          </w:tcPr>
          <w:p w:rsidR="00E71588" w:rsidRPr="006E5486" w:rsidRDefault="00E71588" w:rsidP="004B66C1">
            <w:pPr>
              <w:jc w:val="center"/>
              <w:rPr>
                <w:rFonts w:ascii="Marianne" w:eastAsiaTheme="minorHAnsi" w:hAnsi="Marianne" w:cs="Arial"/>
                <w:b/>
                <w:szCs w:val="20"/>
              </w:rPr>
            </w:pPr>
            <w:r w:rsidRPr="006E5486">
              <w:rPr>
                <w:rFonts w:ascii="Marianne" w:eastAsiaTheme="minorHAnsi" w:hAnsi="Marianne" w:cs="Arial"/>
                <w:b/>
                <w:szCs w:val="20"/>
              </w:rPr>
              <w:t xml:space="preserve">Titulaire diplôme niveau </w:t>
            </w:r>
            <w:r w:rsidR="004B66C1" w:rsidRPr="006E5486">
              <w:rPr>
                <w:rFonts w:ascii="Marianne" w:eastAsiaTheme="minorHAnsi" w:hAnsi="Marianne" w:cs="Arial"/>
                <w:b/>
                <w:szCs w:val="20"/>
              </w:rPr>
              <w:t>3</w:t>
            </w:r>
            <w:r w:rsidRPr="006E5486">
              <w:rPr>
                <w:rFonts w:ascii="Marianne" w:eastAsiaTheme="minorHAnsi" w:hAnsi="Marianne" w:cs="Arial"/>
                <w:b/>
                <w:szCs w:val="20"/>
              </w:rPr>
              <w:t xml:space="preserve"> du champ professionnel obtenu</w:t>
            </w:r>
            <w:r w:rsidRPr="006E5486">
              <w:rPr>
                <w:rFonts w:ascii="Marianne" w:eastAsiaTheme="minorHAnsi" w:hAnsi="Marianne" w:cs="Arial"/>
                <w:b/>
                <w:color w:val="FF0000"/>
                <w:szCs w:val="20"/>
              </w:rPr>
              <w:t xml:space="preserve"> antérieurement </w:t>
            </w:r>
            <w:r w:rsidRPr="006E5486">
              <w:rPr>
                <w:rFonts w:ascii="Marianne" w:eastAsiaTheme="minorHAnsi" w:hAnsi="Marianne" w:cs="Arial"/>
                <w:b/>
                <w:szCs w:val="20"/>
              </w:rPr>
              <w:t>à n-1</w:t>
            </w:r>
          </w:p>
        </w:tc>
        <w:tc>
          <w:tcPr>
            <w:tcW w:w="2585"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Bac Pro</w:t>
            </w:r>
          </w:p>
        </w:tc>
        <w:tc>
          <w:tcPr>
            <w:tcW w:w="1843"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D 337 58</w:t>
            </w:r>
          </w:p>
        </w:tc>
        <w:tc>
          <w:tcPr>
            <w:tcW w:w="1452" w:type="dxa"/>
            <w:vAlign w:val="center"/>
          </w:tcPr>
          <w:p w:rsidR="00E71588" w:rsidRPr="006E5486" w:rsidRDefault="00E71588" w:rsidP="00E71588">
            <w:pPr>
              <w:jc w:val="center"/>
              <w:rPr>
                <w:rFonts w:ascii="Marianne" w:eastAsiaTheme="minorHAnsi" w:hAnsi="Marianne" w:cs="Arial"/>
                <w:szCs w:val="20"/>
              </w:rPr>
            </w:pPr>
            <w:r w:rsidRPr="006E5486">
              <w:rPr>
                <w:rFonts w:ascii="Marianne" w:eastAsiaTheme="minorHAnsi" w:hAnsi="Marianne" w:cs="Arial"/>
                <w:szCs w:val="20"/>
              </w:rPr>
              <w:t>2 ans</w:t>
            </w:r>
          </w:p>
        </w:tc>
      </w:tr>
    </w:tbl>
    <w:p w:rsidR="0044093B" w:rsidRPr="006E5486" w:rsidRDefault="0044093B">
      <w:pPr>
        <w:rPr>
          <w:rFonts w:ascii="Marianne" w:hAnsi="Marianne"/>
        </w:rPr>
      </w:pPr>
    </w:p>
    <w:p w:rsidR="00932291" w:rsidRPr="006E5486" w:rsidRDefault="00932291" w:rsidP="00932291">
      <w:pPr>
        <w:ind w:left="-284"/>
        <w:rPr>
          <w:rFonts w:ascii="Marianne" w:hAnsi="Marianne"/>
        </w:rPr>
      </w:pPr>
    </w:p>
    <w:p w:rsidR="00932291" w:rsidRPr="006E5486" w:rsidRDefault="004B66C1" w:rsidP="00DE0287">
      <w:pPr>
        <w:rPr>
          <w:rFonts w:ascii="Marianne" w:hAnsi="Marianne"/>
        </w:rPr>
      </w:pPr>
      <w:r w:rsidRPr="006E5486">
        <w:rPr>
          <w:rFonts w:ascii="Marianne" w:hAnsi="Marianne"/>
          <w:color w:val="FF0000"/>
        </w:rPr>
        <w:t>Cas particulier du CAP en 1 an</w:t>
      </w:r>
      <w:r w:rsidRPr="006E5486">
        <w:rPr>
          <w:rFonts w:ascii="Courier New" w:hAnsi="Courier New" w:cs="Courier New"/>
          <w:color w:val="FF0000"/>
        </w:rPr>
        <w:t> </w:t>
      </w:r>
      <w:r w:rsidRPr="006E5486">
        <w:rPr>
          <w:rFonts w:ascii="Marianne" w:hAnsi="Marianne"/>
        </w:rPr>
        <w:t>: la durée des PFMP obligatoire sous statut scolaire est de 5 semaines (arrêté du 21-11-2018)</w:t>
      </w:r>
      <w:r w:rsidR="00DE0287" w:rsidRPr="006E5486">
        <w:rPr>
          <w:rFonts w:ascii="Marianne" w:hAnsi="Marianne"/>
        </w:rPr>
        <w:tab/>
      </w:r>
      <w:r w:rsidR="00932291" w:rsidRPr="006E5486">
        <w:rPr>
          <w:rFonts w:ascii="Marianne" w:hAnsi="Marianne"/>
        </w:rPr>
        <w:br w:type="page"/>
      </w:r>
    </w:p>
    <w:p w:rsidR="005704A1" w:rsidRPr="006E5486" w:rsidRDefault="005704A1" w:rsidP="005704A1">
      <w:pPr>
        <w:pStyle w:val="Paragraphedeliste"/>
        <w:numPr>
          <w:ilvl w:val="0"/>
          <w:numId w:val="14"/>
        </w:numPr>
        <w:rPr>
          <w:rFonts w:ascii="Marianne" w:hAnsi="Marianne"/>
          <w:b/>
          <w:color w:val="365F91" w:themeColor="accent1" w:themeShade="BF"/>
          <w:sz w:val="22"/>
          <w:u w:val="single"/>
        </w:rPr>
      </w:pPr>
      <w:r w:rsidRPr="006E5486">
        <w:rPr>
          <w:rFonts w:ascii="Marianne" w:hAnsi="Marianne"/>
          <w:b/>
          <w:color w:val="365F91" w:themeColor="accent1" w:themeShade="BF"/>
          <w:sz w:val="22"/>
          <w:u w:val="single"/>
        </w:rPr>
        <w:lastRenderedPageBreak/>
        <w:t>Élèves ne relevant pas d’une décision de positionnement réglementaire</w:t>
      </w:r>
    </w:p>
    <w:p w:rsidR="00932291" w:rsidRPr="006E5486" w:rsidRDefault="00932291" w:rsidP="00932291">
      <w:pPr>
        <w:ind w:left="-284"/>
        <w:rPr>
          <w:rFonts w:ascii="Marianne" w:hAnsi="Marianne"/>
        </w:rPr>
      </w:pPr>
    </w:p>
    <w:tbl>
      <w:tblPr>
        <w:tblStyle w:val="Grilledutableau"/>
        <w:tblpPr w:leftFromText="141" w:rightFromText="141" w:vertAnchor="page" w:horzAnchor="margin" w:tblpXSpec="center" w:tblpY="1592"/>
        <w:tblW w:w="0" w:type="auto"/>
        <w:tblLook w:val="04A0" w:firstRow="1" w:lastRow="0" w:firstColumn="1" w:lastColumn="0" w:noHBand="0" w:noVBand="1"/>
      </w:tblPr>
      <w:tblGrid>
        <w:gridCol w:w="2336"/>
        <w:gridCol w:w="1842"/>
        <w:gridCol w:w="1811"/>
        <w:gridCol w:w="2942"/>
      </w:tblGrid>
      <w:tr w:rsidR="006A4C3B" w:rsidRPr="006E5486" w:rsidTr="007B18F1">
        <w:tc>
          <w:tcPr>
            <w:tcW w:w="8931" w:type="dxa"/>
            <w:gridSpan w:val="4"/>
            <w:tcBorders>
              <w:bottom w:val="single" w:sz="18" w:space="0" w:color="009999"/>
            </w:tcBorders>
            <w:shd w:val="clear" w:color="auto" w:fill="92D050"/>
          </w:tcPr>
          <w:p w:rsidR="006A4C3B" w:rsidRPr="006E5486" w:rsidRDefault="006A4C3B" w:rsidP="006A4C3B">
            <w:pPr>
              <w:rPr>
                <w:rFonts w:ascii="Marianne" w:eastAsiaTheme="minorHAnsi" w:hAnsi="Marianne" w:cs="Arial"/>
                <w:b/>
                <w:sz w:val="18"/>
                <w:szCs w:val="18"/>
              </w:rPr>
            </w:pPr>
            <w:r w:rsidRPr="006E5486">
              <w:rPr>
                <w:rFonts w:ascii="Marianne" w:eastAsiaTheme="minorHAnsi" w:hAnsi="Marianne" w:cs="Arial"/>
                <w:b/>
                <w:sz w:val="18"/>
                <w:szCs w:val="18"/>
              </w:rPr>
              <w:t xml:space="preserve">ÉLEVES </w:t>
            </w:r>
            <w:r w:rsidRPr="006E5486">
              <w:rPr>
                <w:rFonts w:ascii="Marianne" w:eastAsiaTheme="minorHAnsi" w:hAnsi="Marianne" w:cs="Arial"/>
                <w:b/>
                <w:color w:val="FF0000"/>
                <w:sz w:val="18"/>
                <w:szCs w:val="18"/>
              </w:rPr>
              <w:t xml:space="preserve">NON SOUMIS </w:t>
            </w:r>
            <w:r w:rsidRPr="006E5486">
              <w:rPr>
                <w:rFonts w:ascii="Marianne" w:eastAsiaTheme="minorHAnsi" w:hAnsi="Marianne" w:cs="Arial"/>
                <w:b/>
                <w:sz w:val="18"/>
                <w:szCs w:val="18"/>
              </w:rPr>
              <w:t>Á OBLIGATION DE DÉCISION DE POSITIONNEMENT RÉGLEMENTAIRE</w:t>
            </w:r>
          </w:p>
        </w:tc>
      </w:tr>
      <w:tr w:rsidR="006A4C3B" w:rsidRPr="006E5486" w:rsidTr="007B18F1">
        <w:tc>
          <w:tcPr>
            <w:tcW w:w="2336" w:type="dxa"/>
            <w:tcBorders>
              <w:bottom w:val="single" w:sz="18" w:space="0" w:color="009999"/>
            </w:tcBorders>
            <w:shd w:val="clear" w:color="auto" w:fill="92D050"/>
          </w:tcPr>
          <w:p w:rsidR="006A4C3B" w:rsidRPr="006E5486" w:rsidRDefault="006A4C3B" w:rsidP="006A4C3B">
            <w:pPr>
              <w:rPr>
                <w:rFonts w:ascii="Marianne" w:eastAsiaTheme="minorHAnsi" w:hAnsi="Marianne" w:cs="Arial"/>
                <w:b/>
                <w:sz w:val="18"/>
                <w:szCs w:val="18"/>
              </w:rPr>
            </w:pPr>
            <w:r w:rsidRPr="006E5486">
              <w:rPr>
                <w:rFonts w:ascii="Marianne" w:eastAsiaTheme="minorHAnsi" w:hAnsi="Marianne" w:cs="Arial"/>
                <w:b/>
                <w:sz w:val="18"/>
                <w:szCs w:val="18"/>
              </w:rPr>
              <w:t>Classe d’origine</w:t>
            </w:r>
          </w:p>
        </w:tc>
        <w:tc>
          <w:tcPr>
            <w:tcW w:w="1842" w:type="dxa"/>
            <w:tcBorders>
              <w:bottom w:val="single" w:sz="18" w:space="0" w:color="009999"/>
            </w:tcBorders>
            <w:shd w:val="clear" w:color="auto" w:fill="92D050"/>
          </w:tcPr>
          <w:p w:rsidR="006A4C3B" w:rsidRPr="006E5486" w:rsidRDefault="006A4C3B" w:rsidP="006A4C3B">
            <w:pPr>
              <w:rPr>
                <w:rFonts w:ascii="Marianne" w:eastAsiaTheme="minorHAnsi" w:hAnsi="Marianne" w:cs="Arial"/>
                <w:b/>
                <w:sz w:val="18"/>
                <w:szCs w:val="18"/>
              </w:rPr>
            </w:pPr>
            <w:r w:rsidRPr="006E5486">
              <w:rPr>
                <w:rFonts w:ascii="Marianne" w:eastAsiaTheme="minorHAnsi" w:hAnsi="Marianne" w:cs="Arial"/>
                <w:b/>
                <w:sz w:val="18"/>
                <w:szCs w:val="18"/>
              </w:rPr>
              <w:t>Niveau d’entrée</w:t>
            </w:r>
          </w:p>
        </w:tc>
        <w:tc>
          <w:tcPr>
            <w:tcW w:w="1811" w:type="dxa"/>
            <w:tcBorders>
              <w:bottom w:val="single" w:sz="18" w:space="0" w:color="009999"/>
            </w:tcBorders>
            <w:shd w:val="clear" w:color="auto" w:fill="92D050"/>
          </w:tcPr>
          <w:p w:rsidR="006A4C3B" w:rsidRPr="006E5486" w:rsidRDefault="006A4C3B" w:rsidP="006A4C3B">
            <w:pPr>
              <w:rPr>
                <w:rFonts w:ascii="Marianne" w:eastAsiaTheme="minorHAnsi" w:hAnsi="Marianne" w:cs="Arial"/>
                <w:b/>
                <w:sz w:val="18"/>
                <w:szCs w:val="18"/>
              </w:rPr>
            </w:pPr>
            <w:r w:rsidRPr="006E5486">
              <w:rPr>
                <w:rFonts w:ascii="Marianne" w:eastAsiaTheme="minorHAnsi" w:hAnsi="Marianne" w:cs="Arial"/>
                <w:b/>
                <w:sz w:val="18"/>
                <w:szCs w:val="18"/>
              </w:rPr>
              <w:t xml:space="preserve">Code de l’éducation </w:t>
            </w:r>
          </w:p>
        </w:tc>
        <w:tc>
          <w:tcPr>
            <w:tcW w:w="2942" w:type="dxa"/>
            <w:tcBorders>
              <w:bottom w:val="single" w:sz="18" w:space="0" w:color="009999"/>
            </w:tcBorders>
            <w:shd w:val="clear" w:color="auto" w:fill="92D050"/>
          </w:tcPr>
          <w:p w:rsidR="006A4C3B" w:rsidRPr="006E5486" w:rsidRDefault="006A4C3B" w:rsidP="006A4C3B">
            <w:pPr>
              <w:rPr>
                <w:rFonts w:ascii="Marianne" w:eastAsiaTheme="minorHAnsi" w:hAnsi="Marianne" w:cs="Arial"/>
                <w:b/>
                <w:sz w:val="18"/>
                <w:szCs w:val="18"/>
              </w:rPr>
            </w:pPr>
            <w:r w:rsidRPr="006E5486">
              <w:rPr>
                <w:rFonts w:ascii="Marianne" w:eastAsiaTheme="minorHAnsi" w:hAnsi="Marianne" w:cs="Arial"/>
                <w:b/>
                <w:sz w:val="18"/>
                <w:szCs w:val="18"/>
              </w:rPr>
              <w:t>Nature des aménagements</w:t>
            </w:r>
          </w:p>
        </w:tc>
      </w:tr>
      <w:tr w:rsidR="006A4C3B" w:rsidRPr="006E5486" w:rsidTr="00D9722E">
        <w:tc>
          <w:tcPr>
            <w:tcW w:w="2336" w:type="dxa"/>
            <w:tcBorders>
              <w:bottom w:val="single" w:sz="18" w:space="0" w:color="31849B" w:themeColor="accent5" w:themeShade="BF"/>
            </w:tcBorders>
            <w:shd w:val="clear" w:color="auto" w:fill="auto"/>
          </w:tcPr>
          <w:p w:rsidR="006A4C3B" w:rsidRPr="006E5486" w:rsidRDefault="006A4C3B" w:rsidP="006A4C3B">
            <w:pPr>
              <w:jc w:val="center"/>
              <w:rPr>
                <w:rFonts w:ascii="Marianne" w:eastAsiaTheme="minorHAnsi" w:hAnsi="Marianne" w:cs="Arial"/>
                <w:b/>
                <w:szCs w:val="20"/>
              </w:rPr>
            </w:pPr>
            <w:r w:rsidRPr="006E5486">
              <w:rPr>
                <w:rFonts w:ascii="Marianne" w:eastAsiaTheme="minorHAnsi" w:hAnsi="Marianne" w:cs="Arial"/>
                <w:b/>
                <w:szCs w:val="20"/>
              </w:rPr>
              <w:t>3</w:t>
            </w:r>
            <w:r w:rsidRPr="006E5486">
              <w:rPr>
                <w:rFonts w:ascii="Marianne" w:eastAsiaTheme="minorHAnsi" w:hAnsi="Marianne" w:cs="Arial"/>
                <w:b/>
                <w:szCs w:val="20"/>
                <w:vertAlign w:val="superscript"/>
              </w:rPr>
              <w:t>ème</w:t>
            </w:r>
          </w:p>
        </w:tc>
        <w:tc>
          <w:tcPr>
            <w:tcW w:w="1842" w:type="dxa"/>
            <w:tcBorders>
              <w:bottom w:val="single" w:sz="18" w:space="0" w:color="009999"/>
            </w:tcBorders>
            <w:shd w:val="clear" w:color="auto" w:fill="auto"/>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2nde Bac pro</w:t>
            </w:r>
          </w:p>
        </w:tc>
        <w:tc>
          <w:tcPr>
            <w:tcW w:w="1811" w:type="dxa"/>
            <w:tcBorders>
              <w:bottom w:val="single" w:sz="18" w:space="0" w:color="009999"/>
            </w:tcBorders>
            <w:shd w:val="clear" w:color="auto" w:fill="auto"/>
          </w:tcPr>
          <w:p w:rsidR="006A4C3B" w:rsidRPr="006E5486" w:rsidRDefault="006A4C3B" w:rsidP="006A4C3B">
            <w:pPr>
              <w:jc w:val="center"/>
              <w:rPr>
                <w:rFonts w:ascii="Marianne" w:eastAsiaTheme="minorHAnsi" w:hAnsi="Marianne" w:cs="Arial"/>
                <w:b/>
                <w:szCs w:val="20"/>
              </w:rPr>
            </w:pPr>
            <w:r w:rsidRPr="006E5486">
              <w:rPr>
                <w:rFonts w:ascii="Marianne" w:eastAsiaTheme="minorHAnsi" w:hAnsi="Marianne" w:cs="Arial"/>
                <w:szCs w:val="20"/>
              </w:rPr>
              <w:t>D337 56</w:t>
            </w:r>
          </w:p>
        </w:tc>
        <w:tc>
          <w:tcPr>
            <w:tcW w:w="2942" w:type="dxa"/>
            <w:tcBorders>
              <w:bottom w:val="single" w:sz="18" w:space="0" w:color="009999"/>
            </w:tcBorders>
            <w:shd w:val="clear" w:color="auto" w:fill="auto"/>
          </w:tcPr>
          <w:p w:rsidR="006A4C3B" w:rsidRPr="006E5486" w:rsidRDefault="006A4C3B" w:rsidP="006A4C3B">
            <w:pPr>
              <w:rPr>
                <w:rFonts w:ascii="Marianne" w:eastAsiaTheme="minorHAnsi" w:hAnsi="Marianne" w:cs="Arial"/>
                <w:b/>
                <w:szCs w:val="20"/>
              </w:rPr>
            </w:pPr>
          </w:p>
        </w:tc>
      </w:tr>
      <w:tr w:rsidR="00D03F4E" w:rsidRPr="006E5486" w:rsidTr="00D10A68">
        <w:trPr>
          <w:trHeight w:val="294"/>
        </w:trPr>
        <w:tc>
          <w:tcPr>
            <w:tcW w:w="2336" w:type="dxa"/>
            <w:vMerge w:val="restart"/>
            <w:tcBorders>
              <w:top w:val="single" w:sz="18" w:space="0" w:color="31849B" w:themeColor="accent5" w:themeShade="BF"/>
            </w:tcBorders>
            <w:vAlign w:val="center"/>
          </w:tcPr>
          <w:p w:rsidR="00D03F4E" w:rsidRPr="006E5486" w:rsidRDefault="00D03F4E" w:rsidP="006A4C3B">
            <w:pPr>
              <w:jc w:val="center"/>
              <w:rPr>
                <w:rFonts w:ascii="Marianne" w:eastAsiaTheme="minorHAnsi" w:hAnsi="Marianne" w:cs="Arial"/>
                <w:b/>
                <w:szCs w:val="20"/>
              </w:rPr>
            </w:pPr>
            <w:r w:rsidRPr="006E5486">
              <w:rPr>
                <w:rFonts w:ascii="Marianne" w:eastAsiaTheme="minorHAnsi" w:hAnsi="Marianne" w:cs="Arial"/>
                <w:b/>
                <w:szCs w:val="20"/>
              </w:rPr>
              <w:t xml:space="preserve">2nde GT </w:t>
            </w:r>
          </w:p>
          <w:p w:rsidR="00D03F4E" w:rsidRPr="006E5486" w:rsidRDefault="00D03F4E" w:rsidP="00D10A68">
            <w:pPr>
              <w:jc w:val="center"/>
              <w:rPr>
                <w:rFonts w:ascii="Marianne" w:eastAsiaTheme="minorHAnsi" w:hAnsi="Marianne" w:cs="Arial"/>
                <w:b/>
                <w:szCs w:val="20"/>
              </w:rPr>
            </w:pPr>
          </w:p>
        </w:tc>
        <w:tc>
          <w:tcPr>
            <w:tcW w:w="1842" w:type="dxa"/>
            <w:tcBorders>
              <w:top w:val="single" w:sz="18" w:space="0" w:color="009999"/>
              <w:bottom w:val="single" w:sz="4" w:space="0" w:color="auto"/>
            </w:tcBorders>
            <w:vAlign w:val="center"/>
          </w:tcPr>
          <w:p w:rsidR="00D03F4E" w:rsidRPr="006E5486" w:rsidRDefault="00D03F4E" w:rsidP="006A4C3B">
            <w:pPr>
              <w:jc w:val="center"/>
              <w:rPr>
                <w:rFonts w:ascii="Marianne" w:eastAsiaTheme="minorHAnsi" w:hAnsi="Marianne" w:cs="Arial"/>
                <w:szCs w:val="20"/>
              </w:rPr>
            </w:pPr>
            <w:r w:rsidRPr="006E5486">
              <w:rPr>
                <w:rFonts w:ascii="Marianne" w:eastAsiaTheme="minorHAnsi" w:hAnsi="Marianne" w:cs="Arial"/>
                <w:szCs w:val="20"/>
              </w:rPr>
              <w:t>2</w:t>
            </w:r>
            <w:r w:rsidRPr="006E5486">
              <w:rPr>
                <w:rFonts w:ascii="Marianne" w:eastAsiaTheme="minorHAnsi" w:hAnsi="Marianne" w:cs="Arial"/>
                <w:szCs w:val="20"/>
                <w:vertAlign w:val="superscript"/>
              </w:rPr>
              <w:t>nde</w:t>
            </w:r>
            <w:r w:rsidRPr="006E5486">
              <w:rPr>
                <w:rFonts w:ascii="Marianne" w:eastAsiaTheme="minorHAnsi" w:hAnsi="Marianne" w:cs="Arial"/>
                <w:szCs w:val="20"/>
              </w:rPr>
              <w:t xml:space="preserve"> Pro</w:t>
            </w:r>
          </w:p>
        </w:tc>
        <w:tc>
          <w:tcPr>
            <w:tcW w:w="1811" w:type="dxa"/>
            <w:tcBorders>
              <w:top w:val="single" w:sz="18" w:space="0" w:color="009999"/>
              <w:bottom w:val="single" w:sz="4" w:space="0" w:color="auto"/>
            </w:tcBorders>
            <w:shd w:val="clear" w:color="auto" w:fill="auto"/>
            <w:vAlign w:val="center"/>
          </w:tcPr>
          <w:p w:rsidR="00D03F4E" w:rsidRPr="006E5486" w:rsidRDefault="00D03F4E" w:rsidP="00610AD3">
            <w:pPr>
              <w:jc w:val="center"/>
              <w:rPr>
                <w:rFonts w:ascii="Marianne" w:eastAsiaTheme="minorHAnsi" w:hAnsi="Marianne" w:cs="Arial"/>
                <w:szCs w:val="20"/>
              </w:rPr>
            </w:pPr>
            <w:r w:rsidRPr="006E5486">
              <w:rPr>
                <w:rFonts w:ascii="Marianne" w:eastAsiaTheme="minorHAnsi" w:hAnsi="Marianne" w:cs="Arial"/>
                <w:szCs w:val="20"/>
              </w:rPr>
              <w:t>D 333 18 1</w:t>
            </w:r>
          </w:p>
          <w:p w:rsidR="00D03F4E" w:rsidRPr="006E5486" w:rsidRDefault="00D03F4E" w:rsidP="00610AD3">
            <w:pPr>
              <w:jc w:val="center"/>
              <w:rPr>
                <w:rFonts w:ascii="Marianne" w:eastAsiaTheme="minorHAnsi" w:hAnsi="Marianne" w:cs="Arial"/>
                <w:i/>
                <w:szCs w:val="20"/>
              </w:rPr>
            </w:pPr>
            <w:r w:rsidRPr="006E5486">
              <w:rPr>
                <w:rFonts w:ascii="Marianne" w:eastAsiaTheme="minorHAnsi" w:hAnsi="Marianne" w:cs="Arial"/>
                <w:i/>
                <w:szCs w:val="20"/>
              </w:rPr>
              <w:t xml:space="preserve">Candidat ayant accompli la scolarité complète </w:t>
            </w:r>
            <w:proofErr w:type="gramStart"/>
            <w:r w:rsidRPr="006E5486">
              <w:rPr>
                <w:rFonts w:ascii="Marianne" w:eastAsiaTheme="minorHAnsi" w:hAnsi="Marianne" w:cs="Arial"/>
                <w:i/>
                <w:szCs w:val="20"/>
              </w:rPr>
              <w:t>de  2</w:t>
            </w:r>
            <w:proofErr w:type="gramEnd"/>
            <w:r w:rsidRPr="006E5486">
              <w:rPr>
                <w:rFonts w:ascii="Marianne" w:eastAsiaTheme="minorHAnsi" w:hAnsi="Marianne" w:cs="Arial"/>
                <w:i/>
                <w:szCs w:val="20"/>
                <w:vertAlign w:val="superscript"/>
              </w:rPr>
              <w:t>nde</w:t>
            </w:r>
          </w:p>
        </w:tc>
        <w:tc>
          <w:tcPr>
            <w:tcW w:w="2942" w:type="dxa"/>
            <w:tcBorders>
              <w:top w:val="single" w:sz="18" w:space="0" w:color="009999"/>
              <w:bottom w:val="single" w:sz="4" w:space="0" w:color="auto"/>
            </w:tcBorders>
            <w:shd w:val="clear" w:color="auto" w:fill="auto"/>
            <w:vAlign w:val="center"/>
          </w:tcPr>
          <w:p w:rsidR="00D03F4E" w:rsidRPr="006E5486" w:rsidRDefault="00D03F4E" w:rsidP="00610AD3">
            <w:pPr>
              <w:jc w:val="center"/>
              <w:rPr>
                <w:rFonts w:ascii="Marianne" w:eastAsiaTheme="minorHAnsi" w:hAnsi="Marianne" w:cs="Arial"/>
                <w:szCs w:val="20"/>
              </w:rPr>
            </w:pPr>
            <w:r w:rsidRPr="006E5486">
              <w:rPr>
                <w:rFonts w:ascii="Marianne" w:eastAsiaTheme="minorHAnsi" w:hAnsi="Marianne" w:cs="Arial"/>
                <w:szCs w:val="20"/>
              </w:rPr>
              <w:t>2 ou 3 ans</w:t>
            </w:r>
          </w:p>
          <w:p w:rsidR="00D03F4E" w:rsidRPr="006E5486" w:rsidRDefault="00D03F4E" w:rsidP="00610AD3">
            <w:pPr>
              <w:jc w:val="center"/>
              <w:rPr>
                <w:rFonts w:ascii="Marianne" w:eastAsiaTheme="minorHAnsi" w:hAnsi="Marianne" w:cs="Arial"/>
                <w:szCs w:val="20"/>
              </w:rPr>
            </w:pPr>
            <w:r w:rsidRPr="006E5486">
              <w:rPr>
                <w:rFonts w:ascii="Marianne" w:eastAsiaTheme="minorHAnsi" w:hAnsi="Marianne" w:cs="Arial"/>
                <w:szCs w:val="20"/>
              </w:rPr>
              <w:t xml:space="preserve"> Proposer un positionnement pédagogique</w:t>
            </w:r>
          </w:p>
          <w:p w:rsidR="00D03F4E" w:rsidRPr="006E5486" w:rsidRDefault="00D03F4E" w:rsidP="00610AD3">
            <w:pPr>
              <w:jc w:val="center"/>
              <w:rPr>
                <w:rFonts w:ascii="Marianne" w:eastAsiaTheme="minorHAnsi" w:hAnsi="Marianne" w:cs="Arial"/>
                <w:szCs w:val="20"/>
              </w:rPr>
            </w:pPr>
          </w:p>
        </w:tc>
      </w:tr>
      <w:tr w:rsidR="00D03F4E" w:rsidRPr="006E5486" w:rsidTr="00D10A68">
        <w:trPr>
          <w:trHeight w:val="388"/>
        </w:trPr>
        <w:tc>
          <w:tcPr>
            <w:tcW w:w="2336" w:type="dxa"/>
            <w:vMerge/>
            <w:vAlign w:val="center"/>
          </w:tcPr>
          <w:p w:rsidR="00D03F4E" w:rsidRPr="006E5486" w:rsidRDefault="00D03F4E" w:rsidP="00D10A68">
            <w:pPr>
              <w:jc w:val="center"/>
              <w:rPr>
                <w:rFonts w:ascii="Marianne" w:eastAsiaTheme="minorHAnsi" w:hAnsi="Marianne" w:cs="Arial"/>
                <w:b/>
                <w:szCs w:val="20"/>
              </w:rPr>
            </w:pPr>
          </w:p>
        </w:tc>
        <w:tc>
          <w:tcPr>
            <w:tcW w:w="1842" w:type="dxa"/>
            <w:tcBorders>
              <w:bottom w:val="single" w:sz="4" w:space="0" w:color="auto"/>
            </w:tcBorders>
            <w:vAlign w:val="center"/>
          </w:tcPr>
          <w:p w:rsidR="00D03F4E" w:rsidRPr="006E5486" w:rsidRDefault="00D03F4E" w:rsidP="006A4C3B">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CAP</w:t>
            </w:r>
          </w:p>
        </w:tc>
        <w:tc>
          <w:tcPr>
            <w:tcW w:w="1811" w:type="dxa"/>
            <w:tcBorders>
              <w:bottom w:val="single" w:sz="4" w:space="0" w:color="auto"/>
            </w:tcBorders>
            <w:shd w:val="clear" w:color="auto" w:fill="auto"/>
            <w:vAlign w:val="center"/>
          </w:tcPr>
          <w:p w:rsidR="00D03F4E" w:rsidRPr="006E5486" w:rsidRDefault="00D03F4E" w:rsidP="006A4C3B">
            <w:pPr>
              <w:jc w:val="center"/>
              <w:rPr>
                <w:rFonts w:ascii="Marianne" w:eastAsiaTheme="minorHAnsi" w:hAnsi="Marianne" w:cs="Arial"/>
                <w:szCs w:val="20"/>
              </w:rPr>
            </w:pPr>
          </w:p>
        </w:tc>
        <w:tc>
          <w:tcPr>
            <w:tcW w:w="2942" w:type="dxa"/>
            <w:tcBorders>
              <w:bottom w:val="single" w:sz="4" w:space="0" w:color="auto"/>
            </w:tcBorders>
            <w:shd w:val="clear" w:color="auto" w:fill="auto"/>
          </w:tcPr>
          <w:p w:rsidR="00D03F4E" w:rsidRPr="006E5486" w:rsidRDefault="00D03F4E" w:rsidP="006A4C3B">
            <w:pPr>
              <w:rPr>
                <w:rFonts w:ascii="Marianne" w:eastAsiaTheme="minorHAnsi" w:hAnsi="Marianne" w:cs="Arial"/>
                <w:szCs w:val="20"/>
              </w:rPr>
            </w:pPr>
          </w:p>
        </w:tc>
      </w:tr>
      <w:tr w:rsidR="00D03F4E" w:rsidRPr="006E5486" w:rsidTr="00D03F4E">
        <w:trPr>
          <w:trHeight w:val="388"/>
        </w:trPr>
        <w:tc>
          <w:tcPr>
            <w:tcW w:w="2336" w:type="dxa"/>
            <w:vMerge/>
            <w:tcBorders>
              <w:bottom w:val="single" w:sz="18" w:space="0" w:color="31849B" w:themeColor="accent5" w:themeShade="BF"/>
            </w:tcBorders>
            <w:vAlign w:val="center"/>
          </w:tcPr>
          <w:p w:rsidR="00D03F4E" w:rsidRPr="006E5486" w:rsidRDefault="00D03F4E" w:rsidP="00D03F4E">
            <w:pPr>
              <w:jc w:val="center"/>
              <w:rPr>
                <w:rFonts w:ascii="Marianne" w:eastAsiaTheme="minorHAnsi" w:hAnsi="Marianne" w:cs="Arial"/>
                <w:b/>
                <w:szCs w:val="20"/>
              </w:rPr>
            </w:pPr>
          </w:p>
        </w:tc>
        <w:tc>
          <w:tcPr>
            <w:tcW w:w="1842" w:type="dxa"/>
            <w:tcBorders>
              <w:bottom w:val="single" w:sz="4" w:space="0" w:color="auto"/>
            </w:tcBorders>
            <w:vAlign w:val="center"/>
          </w:tcPr>
          <w:p w:rsidR="00D03F4E" w:rsidRPr="006E5486" w:rsidRDefault="00D03F4E" w:rsidP="00D03F4E">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Pro</w:t>
            </w:r>
          </w:p>
        </w:tc>
        <w:tc>
          <w:tcPr>
            <w:tcW w:w="1811" w:type="dxa"/>
            <w:tcBorders>
              <w:bottom w:val="single" w:sz="4" w:space="0" w:color="auto"/>
            </w:tcBorders>
            <w:shd w:val="clear" w:color="auto" w:fill="auto"/>
            <w:vAlign w:val="center"/>
          </w:tcPr>
          <w:p w:rsidR="00D03F4E" w:rsidRPr="006E5486" w:rsidRDefault="00D03F4E" w:rsidP="00D03F4E">
            <w:pPr>
              <w:jc w:val="center"/>
              <w:rPr>
                <w:rFonts w:ascii="Marianne" w:eastAsiaTheme="minorHAnsi" w:hAnsi="Marianne" w:cs="Arial"/>
                <w:szCs w:val="20"/>
              </w:rPr>
            </w:pPr>
            <w:r w:rsidRPr="006E5486">
              <w:rPr>
                <w:rFonts w:ascii="Marianne" w:eastAsiaTheme="minorHAnsi" w:hAnsi="Marianne" w:cs="Arial"/>
                <w:szCs w:val="20"/>
              </w:rPr>
              <w:t>D 333 18 1</w:t>
            </w:r>
          </w:p>
          <w:p w:rsidR="00D03F4E" w:rsidRPr="006E5486" w:rsidRDefault="00D03F4E" w:rsidP="00D03F4E">
            <w:pPr>
              <w:jc w:val="center"/>
              <w:rPr>
                <w:rFonts w:ascii="Marianne" w:eastAsiaTheme="minorHAnsi" w:hAnsi="Marianne" w:cs="Arial"/>
                <w:szCs w:val="20"/>
              </w:rPr>
            </w:pPr>
            <w:r w:rsidRPr="006E5486">
              <w:rPr>
                <w:rFonts w:ascii="Marianne" w:eastAsiaTheme="minorHAnsi" w:hAnsi="Marianne" w:cs="Arial"/>
                <w:szCs w:val="20"/>
              </w:rPr>
              <w:t xml:space="preserve">Candidat ayant accompli la scolarité complète </w:t>
            </w:r>
            <w:proofErr w:type="gramStart"/>
            <w:r w:rsidRPr="006E5486">
              <w:rPr>
                <w:rFonts w:ascii="Marianne" w:eastAsiaTheme="minorHAnsi" w:hAnsi="Marianne" w:cs="Arial"/>
                <w:szCs w:val="20"/>
              </w:rPr>
              <w:t>de  2</w:t>
            </w:r>
            <w:proofErr w:type="gramEnd"/>
            <w:r w:rsidRPr="006E5486">
              <w:rPr>
                <w:rFonts w:ascii="Marianne" w:eastAsiaTheme="minorHAnsi" w:hAnsi="Marianne" w:cs="Arial"/>
                <w:szCs w:val="20"/>
              </w:rPr>
              <w:t xml:space="preserve"> </w:t>
            </w:r>
            <w:proofErr w:type="spellStart"/>
            <w:r w:rsidRPr="006E5486">
              <w:rPr>
                <w:rFonts w:ascii="Marianne" w:eastAsiaTheme="minorHAnsi" w:hAnsi="Marianne" w:cs="Arial"/>
                <w:szCs w:val="20"/>
              </w:rPr>
              <w:t>nde</w:t>
            </w:r>
            <w:proofErr w:type="spellEnd"/>
            <w:r w:rsidRPr="006E5486">
              <w:rPr>
                <w:rFonts w:ascii="Marianne" w:eastAsiaTheme="minorHAnsi" w:hAnsi="Marianne" w:cs="Arial"/>
                <w:szCs w:val="20"/>
              </w:rPr>
              <w:t xml:space="preserve"> </w:t>
            </w:r>
          </w:p>
        </w:tc>
        <w:tc>
          <w:tcPr>
            <w:tcW w:w="2942" w:type="dxa"/>
            <w:tcBorders>
              <w:bottom w:val="single" w:sz="4" w:space="0" w:color="auto"/>
            </w:tcBorders>
            <w:shd w:val="clear" w:color="auto" w:fill="auto"/>
            <w:vAlign w:val="center"/>
          </w:tcPr>
          <w:p w:rsidR="00D03F4E" w:rsidRPr="006E5486" w:rsidRDefault="00D03F4E" w:rsidP="00D03F4E">
            <w:pPr>
              <w:jc w:val="center"/>
              <w:rPr>
                <w:rFonts w:ascii="Marianne" w:eastAsiaTheme="minorHAnsi" w:hAnsi="Marianne" w:cs="Arial"/>
                <w:szCs w:val="20"/>
              </w:rPr>
            </w:pPr>
            <w:r w:rsidRPr="006E5486">
              <w:rPr>
                <w:rFonts w:ascii="Marianne" w:eastAsiaTheme="minorHAnsi" w:hAnsi="Marianne" w:cs="Arial"/>
                <w:szCs w:val="20"/>
              </w:rPr>
              <w:t>2 ans</w:t>
            </w:r>
          </w:p>
        </w:tc>
      </w:tr>
      <w:tr w:rsidR="00610AD3" w:rsidRPr="006E5486" w:rsidTr="00C0172C">
        <w:trPr>
          <w:trHeight w:val="388"/>
        </w:trPr>
        <w:tc>
          <w:tcPr>
            <w:tcW w:w="2336" w:type="dxa"/>
            <w:tcBorders>
              <w:top w:val="single" w:sz="18" w:space="0" w:color="31849B" w:themeColor="accent5" w:themeShade="BF"/>
              <w:bottom w:val="single" w:sz="18" w:space="0" w:color="31849B" w:themeColor="accent5" w:themeShade="BF"/>
            </w:tcBorders>
            <w:vAlign w:val="center"/>
          </w:tcPr>
          <w:p w:rsidR="00610AD3" w:rsidRPr="006E5486" w:rsidRDefault="00610AD3" w:rsidP="00610AD3">
            <w:pPr>
              <w:jc w:val="center"/>
              <w:rPr>
                <w:rFonts w:ascii="Marianne" w:eastAsiaTheme="minorHAnsi" w:hAnsi="Marianne" w:cs="Arial"/>
                <w:b/>
                <w:szCs w:val="20"/>
              </w:rPr>
            </w:pPr>
            <w:r w:rsidRPr="006E5486">
              <w:rPr>
                <w:rFonts w:ascii="Marianne" w:eastAsiaTheme="minorHAnsi" w:hAnsi="Marianne" w:cs="Arial"/>
                <w:b/>
                <w:szCs w:val="20"/>
              </w:rPr>
              <w:t>2</w:t>
            </w:r>
            <w:r w:rsidRPr="006E5486">
              <w:rPr>
                <w:rFonts w:ascii="Marianne" w:eastAsiaTheme="minorHAnsi" w:hAnsi="Marianne" w:cs="Arial"/>
                <w:b/>
                <w:szCs w:val="20"/>
                <w:vertAlign w:val="superscript"/>
              </w:rPr>
              <w:t>nde</w:t>
            </w:r>
            <w:r w:rsidRPr="006E5486">
              <w:rPr>
                <w:rFonts w:ascii="Marianne" w:eastAsiaTheme="minorHAnsi" w:hAnsi="Marianne" w:cs="Arial"/>
                <w:b/>
                <w:szCs w:val="20"/>
              </w:rPr>
              <w:t xml:space="preserve"> pro</w:t>
            </w:r>
          </w:p>
        </w:tc>
        <w:tc>
          <w:tcPr>
            <w:tcW w:w="1842" w:type="dxa"/>
            <w:tcBorders>
              <w:top w:val="single" w:sz="18" w:space="0" w:color="009999"/>
              <w:bottom w:val="single" w:sz="18" w:space="0" w:color="31849B" w:themeColor="accent5" w:themeShade="BF"/>
            </w:tcBorders>
            <w:vAlign w:val="center"/>
          </w:tcPr>
          <w:p w:rsidR="00610AD3" w:rsidRPr="006E5486" w:rsidRDefault="00610AD3" w:rsidP="00C0172C">
            <w:pPr>
              <w:jc w:val="center"/>
              <w:rPr>
                <w:rFonts w:ascii="Marianne" w:eastAsiaTheme="minorHAnsi" w:hAnsi="Marianne" w:cs="Arial"/>
                <w:szCs w:val="20"/>
              </w:rPr>
            </w:pPr>
            <w:r w:rsidRPr="006E5486">
              <w:rPr>
                <w:rFonts w:ascii="Marianne" w:eastAsiaTheme="minorHAnsi" w:hAnsi="Marianne" w:cs="Arial"/>
                <w:szCs w:val="20"/>
              </w:rPr>
              <w:t xml:space="preserve">Tale CAP </w:t>
            </w:r>
          </w:p>
        </w:tc>
        <w:tc>
          <w:tcPr>
            <w:tcW w:w="1811" w:type="dxa"/>
            <w:tcBorders>
              <w:top w:val="single" w:sz="18" w:space="0" w:color="009999"/>
              <w:bottom w:val="single" w:sz="18" w:space="0" w:color="31849B" w:themeColor="accent5" w:themeShade="BF"/>
            </w:tcBorders>
            <w:shd w:val="clear" w:color="auto" w:fill="auto"/>
            <w:vAlign w:val="center"/>
          </w:tcPr>
          <w:p w:rsidR="00610AD3" w:rsidRPr="006E5486" w:rsidRDefault="00610AD3" w:rsidP="006A4C3B">
            <w:pPr>
              <w:jc w:val="center"/>
              <w:rPr>
                <w:rFonts w:ascii="Marianne" w:eastAsiaTheme="minorHAnsi" w:hAnsi="Marianne" w:cs="Arial"/>
                <w:szCs w:val="20"/>
              </w:rPr>
            </w:pPr>
          </w:p>
        </w:tc>
        <w:tc>
          <w:tcPr>
            <w:tcW w:w="2942" w:type="dxa"/>
            <w:tcBorders>
              <w:top w:val="single" w:sz="18" w:space="0" w:color="009999"/>
              <w:bottom w:val="single" w:sz="18" w:space="0" w:color="31849B" w:themeColor="accent5" w:themeShade="BF"/>
            </w:tcBorders>
            <w:shd w:val="clear" w:color="auto" w:fill="auto"/>
          </w:tcPr>
          <w:p w:rsidR="00610AD3" w:rsidRPr="006E5486" w:rsidRDefault="00610AD3" w:rsidP="006A4C3B">
            <w:pPr>
              <w:rPr>
                <w:rFonts w:ascii="Marianne" w:eastAsiaTheme="minorHAnsi" w:hAnsi="Marianne" w:cs="Arial"/>
                <w:szCs w:val="20"/>
              </w:rPr>
            </w:pPr>
            <w:r w:rsidRPr="006E5486">
              <w:rPr>
                <w:rFonts w:ascii="Marianne" w:eastAsiaTheme="minorHAnsi" w:hAnsi="Marianne" w:cs="Arial"/>
                <w:szCs w:val="20"/>
              </w:rPr>
              <w:t>Proposer un positionnement pédagogique</w:t>
            </w:r>
          </w:p>
        </w:tc>
      </w:tr>
      <w:tr w:rsidR="008F5793" w:rsidRPr="006E5486" w:rsidTr="00C0172C">
        <w:trPr>
          <w:trHeight w:val="388"/>
        </w:trPr>
        <w:tc>
          <w:tcPr>
            <w:tcW w:w="2336" w:type="dxa"/>
            <w:tcBorders>
              <w:top w:val="single" w:sz="18" w:space="0" w:color="31849B" w:themeColor="accent5" w:themeShade="BF"/>
              <w:bottom w:val="single" w:sz="18" w:space="0" w:color="009999"/>
            </w:tcBorders>
            <w:vAlign w:val="center"/>
          </w:tcPr>
          <w:p w:rsidR="008F5793" w:rsidRPr="006E5486" w:rsidRDefault="008F5793" w:rsidP="006A4C3B">
            <w:pPr>
              <w:jc w:val="center"/>
              <w:rPr>
                <w:rFonts w:ascii="Marianne" w:eastAsiaTheme="minorHAnsi" w:hAnsi="Marianne" w:cs="Arial"/>
                <w:b/>
                <w:szCs w:val="20"/>
              </w:rPr>
            </w:pPr>
            <w:r w:rsidRPr="006E5486">
              <w:rPr>
                <w:rFonts w:ascii="Marianne" w:eastAsiaTheme="minorHAnsi" w:hAnsi="Marianne" w:cs="Arial"/>
                <w:b/>
                <w:szCs w:val="20"/>
              </w:rPr>
              <w:t>1</w:t>
            </w:r>
            <w:r w:rsidRPr="006E5486">
              <w:rPr>
                <w:rFonts w:ascii="Marianne" w:eastAsiaTheme="minorHAnsi" w:hAnsi="Marianne" w:cs="Arial"/>
                <w:b/>
                <w:szCs w:val="20"/>
                <w:vertAlign w:val="superscript"/>
              </w:rPr>
              <w:t>ère</w:t>
            </w:r>
            <w:r w:rsidRPr="006E5486">
              <w:rPr>
                <w:rFonts w:ascii="Marianne" w:eastAsiaTheme="minorHAnsi" w:hAnsi="Marianne" w:cs="Arial"/>
                <w:b/>
                <w:szCs w:val="20"/>
              </w:rPr>
              <w:t xml:space="preserve"> CAP</w:t>
            </w:r>
          </w:p>
        </w:tc>
        <w:tc>
          <w:tcPr>
            <w:tcW w:w="1842" w:type="dxa"/>
            <w:tcBorders>
              <w:top w:val="single" w:sz="18" w:space="0" w:color="31849B" w:themeColor="accent5" w:themeShade="BF"/>
              <w:bottom w:val="single" w:sz="18" w:space="0" w:color="009999"/>
            </w:tcBorders>
            <w:vAlign w:val="center"/>
          </w:tcPr>
          <w:p w:rsidR="008F5793" w:rsidRPr="006E5486" w:rsidRDefault="008F5793" w:rsidP="006A4C3B">
            <w:pPr>
              <w:jc w:val="center"/>
              <w:rPr>
                <w:rFonts w:ascii="Marianne" w:eastAsiaTheme="minorHAnsi" w:hAnsi="Marianne" w:cs="Arial"/>
                <w:szCs w:val="20"/>
              </w:rPr>
            </w:pPr>
            <w:r w:rsidRPr="006E5486">
              <w:rPr>
                <w:rFonts w:ascii="Marianne" w:eastAsiaTheme="minorHAnsi" w:hAnsi="Marianne" w:cs="Arial"/>
                <w:szCs w:val="20"/>
              </w:rPr>
              <w:t>Tale CAP autre spécialité</w:t>
            </w:r>
          </w:p>
        </w:tc>
        <w:tc>
          <w:tcPr>
            <w:tcW w:w="1811" w:type="dxa"/>
            <w:tcBorders>
              <w:top w:val="single" w:sz="18" w:space="0" w:color="31849B" w:themeColor="accent5" w:themeShade="BF"/>
              <w:bottom w:val="single" w:sz="18" w:space="0" w:color="009999"/>
            </w:tcBorders>
            <w:shd w:val="clear" w:color="auto" w:fill="auto"/>
            <w:vAlign w:val="center"/>
          </w:tcPr>
          <w:p w:rsidR="008F5793" w:rsidRPr="006E5486" w:rsidRDefault="008F5793" w:rsidP="006A4C3B">
            <w:pPr>
              <w:jc w:val="center"/>
              <w:rPr>
                <w:rFonts w:ascii="Marianne" w:eastAsiaTheme="minorHAnsi" w:hAnsi="Marianne" w:cs="Arial"/>
                <w:szCs w:val="20"/>
              </w:rPr>
            </w:pPr>
          </w:p>
        </w:tc>
        <w:tc>
          <w:tcPr>
            <w:tcW w:w="2942" w:type="dxa"/>
            <w:tcBorders>
              <w:top w:val="single" w:sz="18" w:space="0" w:color="31849B" w:themeColor="accent5" w:themeShade="BF"/>
              <w:bottom w:val="single" w:sz="18" w:space="0" w:color="009999"/>
            </w:tcBorders>
            <w:shd w:val="clear" w:color="auto" w:fill="auto"/>
          </w:tcPr>
          <w:p w:rsidR="008F5793" w:rsidRPr="006E5486" w:rsidRDefault="008F5793" w:rsidP="006A4C3B">
            <w:pPr>
              <w:rPr>
                <w:rFonts w:ascii="Marianne" w:eastAsiaTheme="minorHAnsi" w:hAnsi="Marianne" w:cs="Arial"/>
                <w:szCs w:val="20"/>
              </w:rPr>
            </w:pPr>
            <w:r w:rsidRPr="006E5486">
              <w:rPr>
                <w:rFonts w:ascii="Marianne" w:eastAsiaTheme="minorHAnsi" w:hAnsi="Marianne" w:cs="Arial"/>
                <w:szCs w:val="20"/>
              </w:rPr>
              <w:t>Proposer un positionnement pédagogique</w:t>
            </w:r>
          </w:p>
        </w:tc>
      </w:tr>
      <w:tr w:rsidR="006A4C3B" w:rsidRPr="006E5486" w:rsidTr="00E71588">
        <w:trPr>
          <w:trHeight w:val="387"/>
        </w:trPr>
        <w:tc>
          <w:tcPr>
            <w:tcW w:w="2336" w:type="dxa"/>
            <w:vMerge w:val="restart"/>
            <w:tcBorders>
              <w:top w:val="single" w:sz="18" w:space="0" w:color="009999"/>
            </w:tcBorders>
            <w:vAlign w:val="center"/>
          </w:tcPr>
          <w:p w:rsidR="006A4C3B" w:rsidRPr="006E5486" w:rsidRDefault="006A4C3B" w:rsidP="006A4C3B">
            <w:pPr>
              <w:jc w:val="center"/>
              <w:rPr>
                <w:rFonts w:ascii="Marianne" w:eastAsiaTheme="minorHAnsi" w:hAnsi="Marianne" w:cs="Arial"/>
                <w:b/>
                <w:szCs w:val="20"/>
              </w:rPr>
            </w:pPr>
            <w:r w:rsidRPr="006E5486">
              <w:rPr>
                <w:rFonts w:ascii="Marianne" w:eastAsiaTheme="minorHAnsi" w:hAnsi="Marianne" w:cs="Arial"/>
                <w:b/>
                <w:szCs w:val="20"/>
              </w:rPr>
              <w:t>1</w:t>
            </w:r>
            <w:r w:rsidRPr="006E5486">
              <w:rPr>
                <w:rFonts w:ascii="Marianne" w:eastAsiaTheme="minorHAnsi" w:hAnsi="Marianne" w:cs="Arial"/>
                <w:b/>
                <w:szCs w:val="20"/>
                <w:vertAlign w:val="superscript"/>
              </w:rPr>
              <w:t>ère</w:t>
            </w:r>
            <w:r w:rsidRPr="006E5486">
              <w:rPr>
                <w:rFonts w:ascii="Marianne" w:eastAsiaTheme="minorHAnsi" w:hAnsi="Marianne" w:cs="Arial"/>
                <w:b/>
                <w:szCs w:val="20"/>
              </w:rPr>
              <w:t xml:space="preserve"> GT</w:t>
            </w:r>
          </w:p>
        </w:tc>
        <w:tc>
          <w:tcPr>
            <w:tcW w:w="1842" w:type="dxa"/>
            <w:tcBorders>
              <w:top w:val="single" w:sz="18" w:space="0" w:color="009999"/>
              <w:bottom w:val="single" w:sz="4" w:space="0" w:color="auto"/>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2</w:t>
            </w:r>
            <w:r w:rsidRPr="006E5486">
              <w:rPr>
                <w:rFonts w:ascii="Marianne" w:eastAsiaTheme="minorHAnsi" w:hAnsi="Marianne" w:cs="Arial"/>
                <w:szCs w:val="20"/>
                <w:vertAlign w:val="superscript"/>
              </w:rPr>
              <w:t>nde</w:t>
            </w:r>
            <w:r w:rsidRPr="006E5486">
              <w:rPr>
                <w:rFonts w:ascii="Marianne" w:eastAsiaTheme="minorHAnsi" w:hAnsi="Marianne" w:cs="Arial"/>
                <w:szCs w:val="20"/>
              </w:rPr>
              <w:t xml:space="preserve"> Pro</w:t>
            </w:r>
          </w:p>
        </w:tc>
        <w:tc>
          <w:tcPr>
            <w:tcW w:w="1811" w:type="dxa"/>
            <w:tcBorders>
              <w:top w:val="single" w:sz="18" w:space="0" w:color="009999"/>
              <w:bottom w:val="single" w:sz="4" w:space="0" w:color="auto"/>
            </w:tcBorders>
            <w:shd w:val="clear" w:color="auto" w:fill="auto"/>
            <w:vAlign w:val="center"/>
          </w:tcPr>
          <w:p w:rsidR="006A4C3B" w:rsidRPr="006E5486" w:rsidRDefault="006A4C3B" w:rsidP="006A4C3B">
            <w:pPr>
              <w:jc w:val="center"/>
              <w:rPr>
                <w:rFonts w:ascii="Marianne" w:eastAsiaTheme="minorHAnsi" w:hAnsi="Marianne" w:cs="Arial"/>
                <w:szCs w:val="20"/>
              </w:rPr>
            </w:pPr>
          </w:p>
        </w:tc>
        <w:tc>
          <w:tcPr>
            <w:tcW w:w="2942" w:type="dxa"/>
            <w:tcBorders>
              <w:top w:val="single" w:sz="18" w:space="0" w:color="009999"/>
              <w:bottom w:val="single" w:sz="4" w:space="0" w:color="auto"/>
            </w:tcBorders>
            <w:shd w:val="clear" w:color="auto" w:fill="auto"/>
          </w:tcPr>
          <w:p w:rsidR="006A4C3B" w:rsidRPr="006E5486" w:rsidRDefault="006A4C3B" w:rsidP="006A4C3B">
            <w:pPr>
              <w:rPr>
                <w:rFonts w:ascii="Marianne" w:eastAsiaTheme="minorHAnsi" w:hAnsi="Marianne" w:cs="Arial"/>
                <w:szCs w:val="20"/>
              </w:rPr>
            </w:pPr>
          </w:p>
        </w:tc>
      </w:tr>
      <w:tr w:rsidR="006A4C3B" w:rsidRPr="006E5486" w:rsidTr="00E71588">
        <w:trPr>
          <w:trHeight w:val="394"/>
        </w:trPr>
        <w:tc>
          <w:tcPr>
            <w:tcW w:w="2336" w:type="dxa"/>
            <w:vMerge/>
            <w:tcBorders>
              <w:bottom w:val="single" w:sz="18" w:space="0" w:color="009999"/>
            </w:tcBorders>
            <w:vAlign w:val="center"/>
          </w:tcPr>
          <w:p w:rsidR="006A4C3B" w:rsidRPr="006E5486" w:rsidRDefault="006A4C3B" w:rsidP="006A4C3B">
            <w:pPr>
              <w:jc w:val="center"/>
              <w:rPr>
                <w:rFonts w:ascii="Marianne" w:eastAsiaTheme="minorHAnsi" w:hAnsi="Marianne" w:cs="Arial"/>
                <w:b/>
                <w:szCs w:val="20"/>
              </w:rPr>
            </w:pPr>
          </w:p>
        </w:tc>
        <w:tc>
          <w:tcPr>
            <w:tcW w:w="1842" w:type="dxa"/>
            <w:tcBorders>
              <w:bottom w:val="single" w:sz="18" w:space="0" w:color="009999"/>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1</w:t>
            </w:r>
            <w:r w:rsidRPr="006E5486">
              <w:rPr>
                <w:rFonts w:ascii="Marianne" w:eastAsiaTheme="minorHAnsi" w:hAnsi="Marianne" w:cs="Arial"/>
                <w:szCs w:val="20"/>
                <w:vertAlign w:val="superscript"/>
              </w:rPr>
              <w:t>ère</w:t>
            </w:r>
            <w:r w:rsidRPr="006E5486">
              <w:rPr>
                <w:rFonts w:ascii="Marianne" w:eastAsiaTheme="minorHAnsi" w:hAnsi="Marianne" w:cs="Arial"/>
                <w:szCs w:val="20"/>
              </w:rPr>
              <w:t xml:space="preserve"> CAP</w:t>
            </w:r>
          </w:p>
        </w:tc>
        <w:tc>
          <w:tcPr>
            <w:tcW w:w="1811" w:type="dxa"/>
            <w:tcBorders>
              <w:bottom w:val="single" w:sz="18" w:space="0" w:color="009999"/>
            </w:tcBorders>
            <w:shd w:val="clear" w:color="auto" w:fill="auto"/>
            <w:vAlign w:val="center"/>
          </w:tcPr>
          <w:p w:rsidR="006A4C3B" w:rsidRPr="006E5486" w:rsidRDefault="006A4C3B" w:rsidP="006A4C3B">
            <w:pPr>
              <w:jc w:val="center"/>
              <w:rPr>
                <w:rFonts w:ascii="Marianne" w:eastAsiaTheme="minorHAnsi" w:hAnsi="Marianne" w:cs="Arial"/>
                <w:szCs w:val="20"/>
              </w:rPr>
            </w:pPr>
          </w:p>
        </w:tc>
        <w:tc>
          <w:tcPr>
            <w:tcW w:w="2942" w:type="dxa"/>
            <w:tcBorders>
              <w:bottom w:val="single" w:sz="18" w:space="0" w:color="009999"/>
            </w:tcBorders>
            <w:shd w:val="clear" w:color="auto" w:fill="auto"/>
          </w:tcPr>
          <w:p w:rsidR="006A4C3B" w:rsidRPr="006E5486" w:rsidRDefault="006A4C3B" w:rsidP="006A4C3B">
            <w:pPr>
              <w:rPr>
                <w:rFonts w:ascii="Marianne" w:eastAsiaTheme="minorHAnsi" w:hAnsi="Marianne" w:cs="Arial"/>
                <w:szCs w:val="20"/>
              </w:rPr>
            </w:pPr>
          </w:p>
        </w:tc>
      </w:tr>
      <w:tr w:rsidR="006A4C3B" w:rsidRPr="006E5486" w:rsidTr="00E71588">
        <w:tc>
          <w:tcPr>
            <w:tcW w:w="2336" w:type="dxa"/>
            <w:vMerge w:val="restart"/>
            <w:tcBorders>
              <w:top w:val="single" w:sz="18" w:space="0" w:color="009999"/>
            </w:tcBorders>
            <w:vAlign w:val="center"/>
          </w:tcPr>
          <w:p w:rsidR="006A4C3B" w:rsidRPr="006E5486" w:rsidRDefault="006A4C3B" w:rsidP="006A4C3B">
            <w:pPr>
              <w:jc w:val="center"/>
              <w:rPr>
                <w:rFonts w:ascii="Marianne" w:eastAsiaTheme="minorHAnsi" w:hAnsi="Marianne" w:cs="Arial"/>
                <w:b/>
                <w:szCs w:val="20"/>
              </w:rPr>
            </w:pPr>
            <w:r w:rsidRPr="006E5486">
              <w:rPr>
                <w:rFonts w:ascii="Marianne" w:eastAsiaTheme="minorHAnsi" w:hAnsi="Marianne" w:cs="Arial"/>
                <w:b/>
                <w:szCs w:val="20"/>
              </w:rPr>
              <w:t xml:space="preserve">Terminale CAP </w:t>
            </w:r>
          </w:p>
        </w:tc>
        <w:tc>
          <w:tcPr>
            <w:tcW w:w="1842" w:type="dxa"/>
            <w:tcBorders>
              <w:top w:val="single" w:sz="18" w:space="0" w:color="009999"/>
              <w:bottom w:val="single" w:sz="4" w:space="0" w:color="auto"/>
            </w:tcBorders>
            <w:shd w:val="clear" w:color="auto" w:fill="FFFFFF" w:themeFill="background1"/>
            <w:vAlign w:val="center"/>
          </w:tcPr>
          <w:p w:rsidR="006A4C3B" w:rsidRPr="006E5486" w:rsidRDefault="006A4C3B" w:rsidP="004B66C1">
            <w:pPr>
              <w:jc w:val="center"/>
              <w:rPr>
                <w:rFonts w:ascii="Marianne" w:eastAsiaTheme="minorHAnsi" w:hAnsi="Marianne" w:cs="Arial"/>
                <w:szCs w:val="20"/>
              </w:rPr>
            </w:pPr>
            <w:r w:rsidRPr="006E5486">
              <w:rPr>
                <w:rFonts w:ascii="Marianne" w:eastAsiaTheme="minorHAnsi" w:hAnsi="Marianne" w:cs="Arial"/>
                <w:szCs w:val="20"/>
              </w:rPr>
              <w:t xml:space="preserve">Mention complémentaire connexe </w:t>
            </w:r>
            <w:proofErr w:type="spellStart"/>
            <w:r w:rsidRPr="006E5486">
              <w:rPr>
                <w:rFonts w:ascii="Marianne" w:eastAsiaTheme="minorHAnsi" w:hAnsi="Marianne" w:cs="Arial"/>
                <w:szCs w:val="20"/>
              </w:rPr>
              <w:t>niv</w:t>
            </w:r>
            <w:proofErr w:type="spellEnd"/>
            <w:r w:rsidRPr="006E5486">
              <w:rPr>
                <w:rFonts w:ascii="Marianne" w:eastAsiaTheme="minorHAnsi" w:hAnsi="Marianne" w:cs="Arial"/>
                <w:szCs w:val="20"/>
              </w:rPr>
              <w:t xml:space="preserve"> </w:t>
            </w:r>
            <w:r w:rsidR="004B66C1" w:rsidRPr="006E5486">
              <w:rPr>
                <w:rFonts w:ascii="Marianne" w:eastAsiaTheme="minorHAnsi" w:hAnsi="Marianne" w:cs="Arial"/>
                <w:szCs w:val="20"/>
              </w:rPr>
              <w:t>3</w:t>
            </w:r>
          </w:p>
        </w:tc>
        <w:tc>
          <w:tcPr>
            <w:tcW w:w="1811" w:type="dxa"/>
            <w:tcBorders>
              <w:top w:val="single" w:sz="18" w:space="0" w:color="009999"/>
              <w:bottom w:val="single" w:sz="4" w:space="0" w:color="auto"/>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Arrêté création diplôme</w:t>
            </w:r>
          </w:p>
        </w:tc>
        <w:tc>
          <w:tcPr>
            <w:tcW w:w="2942" w:type="dxa"/>
            <w:tcBorders>
              <w:top w:val="single" w:sz="18" w:space="0" w:color="009999"/>
              <w:bottom w:val="single" w:sz="4" w:space="0" w:color="auto"/>
            </w:tcBorders>
          </w:tcPr>
          <w:p w:rsidR="006A4C3B" w:rsidRPr="006E5486" w:rsidRDefault="006A4C3B" w:rsidP="006A4C3B">
            <w:pPr>
              <w:rPr>
                <w:rFonts w:ascii="Marianne" w:eastAsiaTheme="minorHAnsi" w:hAnsi="Marianne" w:cs="Arial"/>
                <w:szCs w:val="20"/>
              </w:rPr>
            </w:pPr>
          </w:p>
        </w:tc>
      </w:tr>
      <w:tr w:rsidR="006A4C3B" w:rsidRPr="006E5486" w:rsidTr="00E71588">
        <w:trPr>
          <w:trHeight w:val="1323"/>
        </w:trPr>
        <w:tc>
          <w:tcPr>
            <w:tcW w:w="2336" w:type="dxa"/>
            <w:vMerge/>
            <w:tcBorders>
              <w:bottom w:val="single" w:sz="18" w:space="0" w:color="009999"/>
            </w:tcBorders>
            <w:vAlign w:val="center"/>
          </w:tcPr>
          <w:p w:rsidR="006A4C3B" w:rsidRPr="006E5486" w:rsidRDefault="006A4C3B" w:rsidP="006A4C3B">
            <w:pPr>
              <w:jc w:val="center"/>
              <w:rPr>
                <w:rFonts w:ascii="Marianne" w:eastAsiaTheme="minorHAnsi" w:hAnsi="Marianne" w:cs="Arial"/>
                <w:b/>
                <w:szCs w:val="20"/>
              </w:rPr>
            </w:pPr>
          </w:p>
        </w:tc>
        <w:tc>
          <w:tcPr>
            <w:tcW w:w="1842" w:type="dxa"/>
            <w:tcBorders>
              <w:bottom w:val="single" w:sz="18" w:space="0" w:color="009999"/>
            </w:tcBorders>
            <w:vAlign w:val="center"/>
          </w:tcPr>
          <w:p w:rsidR="006A4C3B" w:rsidRPr="006E5486" w:rsidRDefault="008F5793" w:rsidP="006A4C3B">
            <w:pPr>
              <w:jc w:val="center"/>
              <w:rPr>
                <w:rFonts w:ascii="Marianne" w:eastAsiaTheme="minorHAnsi" w:hAnsi="Marianne" w:cs="Arial"/>
                <w:szCs w:val="20"/>
              </w:rPr>
            </w:pPr>
            <w:r w:rsidRPr="006E5486">
              <w:rPr>
                <w:rFonts w:ascii="Marianne" w:eastAsiaTheme="minorHAnsi" w:hAnsi="Marianne" w:cs="Arial"/>
                <w:szCs w:val="20"/>
              </w:rPr>
              <w:t>2</w:t>
            </w:r>
            <w:r w:rsidRPr="006E5486">
              <w:rPr>
                <w:rFonts w:ascii="Marianne" w:eastAsiaTheme="minorHAnsi" w:hAnsi="Marianne" w:cs="Arial"/>
                <w:szCs w:val="20"/>
                <w:vertAlign w:val="superscript"/>
              </w:rPr>
              <w:t>nde</w:t>
            </w:r>
            <w:r w:rsidRPr="006E5486">
              <w:rPr>
                <w:rFonts w:ascii="Marianne" w:eastAsiaTheme="minorHAnsi" w:hAnsi="Marianne" w:cs="Arial"/>
                <w:szCs w:val="20"/>
              </w:rPr>
              <w:t xml:space="preserve"> ou </w:t>
            </w:r>
            <w:r w:rsidR="006A4C3B" w:rsidRPr="006E5486">
              <w:rPr>
                <w:rFonts w:ascii="Marianne" w:eastAsiaTheme="minorHAnsi" w:hAnsi="Marianne" w:cs="Arial"/>
                <w:szCs w:val="20"/>
              </w:rPr>
              <w:t>1</w:t>
            </w:r>
            <w:r w:rsidR="006A4C3B" w:rsidRPr="006E5486">
              <w:rPr>
                <w:rFonts w:ascii="Marianne" w:eastAsiaTheme="minorHAnsi" w:hAnsi="Marianne" w:cs="Arial"/>
                <w:szCs w:val="20"/>
                <w:vertAlign w:val="superscript"/>
              </w:rPr>
              <w:t>ère</w:t>
            </w:r>
            <w:r w:rsidR="006A4C3B" w:rsidRPr="006E5486">
              <w:rPr>
                <w:rFonts w:ascii="Marianne" w:eastAsiaTheme="minorHAnsi" w:hAnsi="Marianne" w:cs="Arial"/>
                <w:szCs w:val="20"/>
              </w:rPr>
              <w:t xml:space="preserve"> Pro en cohérence</w:t>
            </w:r>
          </w:p>
        </w:tc>
        <w:tc>
          <w:tcPr>
            <w:tcW w:w="1811" w:type="dxa"/>
            <w:tcBorders>
              <w:bottom w:val="single" w:sz="18" w:space="0" w:color="009999"/>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D 337 57</w:t>
            </w:r>
          </w:p>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Candidats titulaire diplôme ou titre niveau V obtenu à la session précédente</w:t>
            </w:r>
          </w:p>
        </w:tc>
        <w:tc>
          <w:tcPr>
            <w:tcW w:w="2942" w:type="dxa"/>
            <w:tcBorders>
              <w:bottom w:val="single" w:sz="18" w:space="0" w:color="009999"/>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Avis du conseil de classe d’origine</w:t>
            </w:r>
          </w:p>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Affectation par IA DASEN sur délégation du recteur</w:t>
            </w:r>
          </w:p>
        </w:tc>
      </w:tr>
      <w:tr w:rsidR="006A4C3B" w:rsidRPr="006E5486" w:rsidTr="00483490">
        <w:tc>
          <w:tcPr>
            <w:tcW w:w="2336" w:type="dxa"/>
            <w:tcBorders>
              <w:top w:val="single" w:sz="18" w:space="0" w:color="009999"/>
              <w:bottom w:val="single" w:sz="24" w:space="0" w:color="31849B" w:themeColor="accent5" w:themeShade="BF"/>
            </w:tcBorders>
            <w:vAlign w:val="center"/>
          </w:tcPr>
          <w:p w:rsidR="006A4C3B" w:rsidRPr="006E5486" w:rsidRDefault="006A4C3B" w:rsidP="006A4C3B">
            <w:pPr>
              <w:jc w:val="center"/>
              <w:rPr>
                <w:rFonts w:ascii="Marianne" w:eastAsiaTheme="minorHAnsi" w:hAnsi="Marianne" w:cs="Arial"/>
                <w:b/>
                <w:szCs w:val="20"/>
              </w:rPr>
            </w:pPr>
            <w:r w:rsidRPr="006E5486">
              <w:rPr>
                <w:rFonts w:ascii="Marianne" w:eastAsiaTheme="minorHAnsi" w:hAnsi="Marianne" w:cs="Arial"/>
                <w:b/>
                <w:szCs w:val="20"/>
              </w:rPr>
              <w:t>BEP ou certification intermédiaire</w:t>
            </w:r>
          </w:p>
        </w:tc>
        <w:tc>
          <w:tcPr>
            <w:tcW w:w="1842" w:type="dxa"/>
            <w:tcBorders>
              <w:top w:val="single" w:sz="18" w:space="0" w:color="009999"/>
              <w:bottom w:val="single" w:sz="24" w:space="0" w:color="31849B" w:themeColor="accent5" w:themeShade="BF"/>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1ère Pro en cohérence</w:t>
            </w:r>
          </w:p>
        </w:tc>
        <w:tc>
          <w:tcPr>
            <w:tcW w:w="1811" w:type="dxa"/>
            <w:tcBorders>
              <w:top w:val="single" w:sz="18" w:space="0" w:color="009999"/>
              <w:bottom w:val="single" w:sz="24" w:space="0" w:color="31849B" w:themeColor="accent5" w:themeShade="BF"/>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 xml:space="preserve">D 337 57 </w:t>
            </w:r>
          </w:p>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Candidats titulaire diplôme ou titre niveau V obtenu à la session précédente</w:t>
            </w:r>
          </w:p>
        </w:tc>
        <w:tc>
          <w:tcPr>
            <w:tcW w:w="2942" w:type="dxa"/>
            <w:tcBorders>
              <w:top w:val="single" w:sz="18" w:space="0" w:color="009999"/>
              <w:bottom w:val="single" w:sz="24" w:space="0" w:color="31849B" w:themeColor="accent5" w:themeShade="BF"/>
            </w:tcBorders>
            <w:vAlign w:val="center"/>
          </w:tcPr>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Spécialité de niveau V obtenu en cohérence avec le champ du baccalauréat visé</w:t>
            </w:r>
          </w:p>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Avis du conseil de classe de l’établissement d’origine</w:t>
            </w:r>
          </w:p>
          <w:p w:rsidR="006A4C3B" w:rsidRPr="006E5486" w:rsidRDefault="006A4C3B" w:rsidP="006A4C3B">
            <w:pPr>
              <w:jc w:val="center"/>
              <w:rPr>
                <w:rFonts w:ascii="Marianne" w:eastAsiaTheme="minorHAnsi" w:hAnsi="Marianne" w:cs="Arial"/>
                <w:szCs w:val="20"/>
              </w:rPr>
            </w:pPr>
            <w:r w:rsidRPr="006E5486">
              <w:rPr>
                <w:rFonts w:ascii="Marianne" w:eastAsiaTheme="minorHAnsi" w:hAnsi="Marianne" w:cs="Arial"/>
                <w:szCs w:val="20"/>
              </w:rPr>
              <w:t>Affectation prononcée par l’IA DASEN sur délégation du recteur</w:t>
            </w:r>
          </w:p>
        </w:tc>
      </w:tr>
    </w:tbl>
    <w:p w:rsidR="00932291" w:rsidRDefault="00932291">
      <w:pPr>
        <w:spacing w:after="200" w:line="276" w:lineRule="auto"/>
      </w:pPr>
    </w:p>
    <w:p w:rsidR="00E71588" w:rsidRDefault="00E71588">
      <w:pPr>
        <w:spacing w:after="200" w:line="276" w:lineRule="auto"/>
      </w:pPr>
      <w:r>
        <w:br w:type="page"/>
      </w:r>
    </w:p>
    <w:p w:rsidR="00ED231A" w:rsidRPr="006E5486" w:rsidRDefault="00E71588" w:rsidP="00ED231A">
      <w:pPr>
        <w:pBdr>
          <w:top w:val="single" w:sz="4" w:space="1" w:color="auto"/>
          <w:left w:val="single" w:sz="4" w:space="4" w:color="auto"/>
          <w:bottom w:val="single" w:sz="4" w:space="1" w:color="auto"/>
          <w:right w:val="single" w:sz="4" w:space="4" w:color="auto"/>
        </w:pBdr>
        <w:jc w:val="center"/>
        <w:rPr>
          <w:rFonts w:ascii="Marianne" w:hAnsi="Marianne"/>
          <w:b/>
          <w:color w:val="FF0000"/>
          <w:sz w:val="32"/>
          <w:szCs w:val="32"/>
        </w:rPr>
      </w:pPr>
      <w:bookmarkStart w:id="25" w:name="_MV3TD_PT8H00M00S_29"/>
      <w:bookmarkStart w:id="26" w:name="_MV3BS_8"/>
      <w:bookmarkEnd w:id="25"/>
      <w:r w:rsidRPr="006E5486">
        <w:rPr>
          <w:rFonts w:ascii="Marianne" w:hAnsi="Marianne"/>
          <w:b/>
          <w:color w:val="FF0000"/>
          <w:sz w:val="32"/>
          <w:szCs w:val="32"/>
        </w:rPr>
        <w:lastRenderedPageBreak/>
        <w:t>V</w:t>
      </w:r>
      <w:r w:rsidR="00ED231A" w:rsidRPr="006E5486">
        <w:rPr>
          <w:rFonts w:ascii="Marianne" w:hAnsi="Marianne"/>
          <w:b/>
          <w:color w:val="FF0000"/>
          <w:sz w:val="32"/>
          <w:szCs w:val="32"/>
        </w:rPr>
        <w:t>oie de la formation continue</w:t>
      </w:r>
    </w:p>
    <w:p w:rsidR="00ED231A" w:rsidRPr="006E5486" w:rsidRDefault="00ED231A" w:rsidP="00932291">
      <w:pPr>
        <w:widowControl w:val="0"/>
        <w:autoSpaceDE w:val="0"/>
        <w:autoSpaceDN w:val="0"/>
        <w:adjustRightInd w:val="0"/>
        <w:rPr>
          <w:rFonts w:ascii="Marianne" w:eastAsiaTheme="minorEastAsia" w:hAnsi="Marianne" w:cs="Arial"/>
          <w:b/>
          <w:szCs w:val="20"/>
          <w:lang w:eastAsia="fr-FR"/>
        </w:rPr>
      </w:pPr>
    </w:p>
    <w:p w:rsidR="00932291" w:rsidRPr="006E5486" w:rsidRDefault="00932291" w:rsidP="00932291">
      <w:pPr>
        <w:widowControl w:val="0"/>
        <w:autoSpaceDE w:val="0"/>
        <w:autoSpaceDN w:val="0"/>
        <w:adjustRightInd w:val="0"/>
        <w:rPr>
          <w:rFonts w:ascii="Marianne" w:eastAsiaTheme="minorEastAsia" w:hAnsi="Marianne" w:cs="Arial"/>
          <w:b/>
          <w:szCs w:val="20"/>
          <w:lang w:eastAsia="fr-FR"/>
        </w:rPr>
      </w:pPr>
      <w:r w:rsidRPr="006E5486">
        <w:rPr>
          <w:rFonts w:ascii="Marianne" w:eastAsiaTheme="minorEastAsia" w:hAnsi="Marianne" w:cs="Arial"/>
          <w:b/>
          <w:szCs w:val="20"/>
          <w:lang w:eastAsia="fr-FR"/>
        </w:rPr>
        <w:t>Décrets</w:t>
      </w:r>
      <w:r w:rsidRPr="006E5486">
        <w:rPr>
          <w:rFonts w:ascii="Courier New" w:eastAsiaTheme="minorEastAsia" w:hAnsi="Courier New" w:cs="Courier New"/>
          <w:b/>
          <w:szCs w:val="20"/>
          <w:lang w:eastAsia="fr-FR"/>
        </w:rPr>
        <w:t> </w:t>
      </w:r>
      <w:r w:rsidRPr="006E5486">
        <w:rPr>
          <w:rFonts w:ascii="Marianne" w:eastAsiaTheme="minorEastAsia" w:hAnsi="Marianne" w:cs="Arial"/>
          <w:b/>
          <w:szCs w:val="20"/>
          <w:lang w:eastAsia="fr-FR"/>
        </w:rPr>
        <w:t>:</w:t>
      </w:r>
    </w:p>
    <w:p w:rsidR="00932291" w:rsidRPr="006E5486" w:rsidRDefault="00932291" w:rsidP="00ED231A">
      <w:pPr>
        <w:pStyle w:val="Paragraphedeliste"/>
        <w:widowControl w:val="0"/>
        <w:numPr>
          <w:ilvl w:val="0"/>
          <w:numId w:val="3"/>
        </w:numPr>
        <w:autoSpaceDE w:val="0"/>
        <w:autoSpaceDN w:val="0"/>
        <w:adjustRightInd w:val="0"/>
        <w:ind w:left="993" w:hanging="273"/>
        <w:jc w:val="both"/>
        <w:rPr>
          <w:rFonts w:ascii="Marianne" w:eastAsiaTheme="minorEastAsia" w:hAnsi="Marianne" w:cs="Arial"/>
          <w:b/>
          <w:szCs w:val="20"/>
          <w:lang w:eastAsia="fr-FR"/>
        </w:rPr>
      </w:pPr>
      <w:r w:rsidRPr="006E5486">
        <w:rPr>
          <w:rFonts w:ascii="Marianne" w:eastAsiaTheme="minorEastAsia" w:hAnsi="Marianne" w:cs="Arial"/>
          <w:szCs w:val="20"/>
          <w:lang w:eastAsia="fr-FR"/>
        </w:rPr>
        <w:t xml:space="preserve"> </w:t>
      </w:r>
      <w:proofErr w:type="gramStart"/>
      <w:r w:rsidRPr="006E5486">
        <w:rPr>
          <w:rFonts w:ascii="Marianne" w:eastAsiaTheme="minorEastAsia" w:hAnsi="Marianne" w:cs="Arial"/>
          <w:szCs w:val="20"/>
          <w:lang w:eastAsia="fr-FR"/>
        </w:rPr>
        <w:t>n</w:t>
      </w:r>
      <w:proofErr w:type="gramEnd"/>
      <w:r w:rsidRPr="006E5486">
        <w:rPr>
          <w:rFonts w:ascii="Marianne" w:eastAsiaTheme="minorEastAsia" w:hAnsi="Marianne" w:cs="Arial"/>
          <w:szCs w:val="20"/>
          <w:lang w:eastAsia="fr-FR"/>
        </w:rPr>
        <w:t>°2016-772 du 10 juin 2016</w:t>
      </w:r>
      <w:r w:rsidRPr="006E5486">
        <w:rPr>
          <w:rFonts w:ascii="Courier New" w:eastAsiaTheme="minorEastAsia" w:hAnsi="Courier New" w:cs="Courier New"/>
          <w:szCs w:val="20"/>
          <w:lang w:eastAsia="fr-FR"/>
        </w:rPr>
        <w:t> </w:t>
      </w:r>
      <w:r w:rsidRPr="006E5486">
        <w:rPr>
          <w:rFonts w:ascii="Marianne" w:eastAsiaTheme="minorEastAsia" w:hAnsi="Marianne" w:cs="Arial"/>
          <w:szCs w:val="20"/>
          <w:lang w:eastAsia="fr-FR"/>
        </w:rPr>
        <w:t xml:space="preserve">: </w:t>
      </w:r>
      <w:r w:rsidRPr="006E5486">
        <w:rPr>
          <w:rFonts w:ascii="Marianne" w:eastAsiaTheme="minorEastAsia" w:hAnsi="Marianne" w:cs="Arial"/>
          <w:b/>
          <w:szCs w:val="20"/>
          <w:lang w:eastAsia="fr-FR"/>
        </w:rPr>
        <w:t xml:space="preserve">relatif à la reconnaissance de l’acquisition de </w:t>
      </w:r>
      <w:r w:rsidR="00662070" w:rsidRPr="006E5486">
        <w:rPr>
          <w:rFonts w:ascii="Marianne" w:eastAsiaTheme="minorEastAsia" w:hAnsi="Marianne" w:cs="Arial"/>
          <w:b/>
          <w:szCs w:val="20"/>
          <w:lang w:eastAsia="fr-FR"/>
        </w:rPr>
        <w:t xml:space="preserve">blocs de </w:t>
      </w:r>
      <w:r w:rsidRPr="006E5486">
        <w:rPr>
          <w:rFonts w:ascii="Marianne" w:eastAsiaTheme="minorEastAsia" w:hAnsi="Marianne" w:cs="Arial"/>
          <w:b/>
          <w:szCs w:val="20"/>
          <w:lang w:eastAsia="fr-FR"/>
        </w:rPr>
        <w:t>compétences</w:t>
      </w:r>
      <w:r w:rsidRPr="006E5486">
        <w:rPr>
          <w:rFonts w:ascii="Marianne" w:eastAsiaTheme="minorEastAsia" w:hAnsi="Marianne" w:cs="Arial"/>
          <w:szCs w:val="20"/>
          <w:lang w:eastAsia="fr-FR"/>
        </w:rPr>
        <w:t xml:space="preserve"> par les candidats préparant l’examen </w:t>
      </w:r>
      <w:r w:rsidRPr="006E5486">
        <w:rPr>
          <w:rFonts w:ascii="Marianne" w:eastAsiaTheme="minorEastAsia" w:hAnsi="Marianne" w:cs="Arial"/>
          <w:b/>
          <w:szCs w:val="20"/>
          <w:lang w:eastAsia="fr-FR"/>
        </w:rPr>
        <w:t>du CAP</w:t>
      </w:r>
      <w:r w:rsidRPr="006E5486">
        <w:rPr>
          <w:rFonts w:ascii="Marianne" w:eastAsiaTheme="minorEastAsia" w:hAnsi="Marianne" w:cs="Arial"/>
          <w:szCs w:val="20"/>
          <w:lang w:eastAsia="fr-FR"/>
        </w:rPr>
        <w:t xml:space="preserve"> dans le cadre de la </w:t>
      </w:r>
      <w:r w:rsidRPr="006E5486">
        <w:rPr>
          <w:rFonts w:ascii="Marianne" w:eastAsiaTheme="minorEastAsia" w:hAnsi="Marianne" w:cs="Arial"/>
          <w:b/>
          <w:szCs w:val="20"/>
          <w:lang w:eastAsia="fr-FR"/>
        </w:rPr>
        <w:t>formation professionnelle continue ou de la VAE</w:t>
      </w:r>
    </w:p>
    <w:p w:rsidR="00932291" w:rsidRPr="006E5486" w:rsidRDefault="00932291" w:rsidP="00ED231A">
      <w:pPr>
        <w:pStyle w:val="Paragraphedeliste"/>
        <w:widowControl w:val="0"/>
        <w:numPr>
          <w:ilvl w:val="0"/>
          <w:numId w:val="3"/>
        </w:numPr>
        <w:autoSpaceDE w:val="0"/>
        <w:autoSpaceDN w:val="0"/>
        <w:adjustRightInd w:val="0"/>
        <w:ind w:left="993" w:hanging="273"/>
        <w:jc w:val="both"/>
        <w:rPr>
          <w:rFonts w:ascii="Marianne" w:eastAsiaTheme="minorEastAsia" w:hAnsi="Marianne" w:cs="Arial"/>
          <w:szCs w:val="20"/>
          <w:lang w:eastAsia="fr-FR"/>
        </w:rPr>
      </w:pPr>
      <w:proofErr w:type="gramStart"/>
      <w:r w:rsidRPr="006E5486">
        <w:rPr>
          <w:rFonts w:ascii="Marianne" w:eastAsiaTheme="minorEastAsia" w:hAnsi="Marianne" w:cs="Arial"/>
          <w:szCs w:val="20"/>
          <w:lang w:eastAsia="fr-FR"/>
        </w:rPr>
        <w:t>n</w:t>
      </w:r>
      <w:proofErr w:type="gramEnd"/>
      <w:r w:rsidRPr="006E5486">
        <w:rPr>
          <w:rFonts w:ascii="Marianne" w:eastAsiaTheme="minorEastAsia" w:hAnsi="Marianne" w:cs="Arial"/>
          <w:szCs w:val="20"/>
          <w:lang w:eastAsia="fr-FR"/>
        </w:rPr>
        <w:t>°2016-771 du 10 juin 2016</w:t>
      </w:r>
      <w:r w:rsidRPr="006E5486">
        <w:rPr>
          <w:rFonts w:ascii="Courier New" w:eastAsiaTheme="minorEastAsia" w:hAnsi="Courier New" w:cs="Courier New"/>
          <w:szCs w:val="20"/>
          <w:lang w:eastAsia="fr-FR"/>
        </w:rPr>
        <w:t> </w:t>
      </w:r>
      <w:r w:rsidRPr="006E5486">
        <w:rPr>
          <w:rFonts w:ascii="Marianne" w:eastAsiaTheme="minorEastAsia" w:hAnsi="Marianne" w:cs="Arial"/>
          <w:szCs w:val="20"/>
          <w:lang w:eastAsia="fr-FR"/>
        </w:rPr>
        <w:t xml:space="preserve">: </w:t>
      </w:r>
      <w:r w:rsidR="00662070" w:rsidRPr="006E5486">
        <w:rPr>
          <w:rFonts w:ascii="Marianne" w:eastAsiaTheme="minorEastAsia" w:hAnsi="Marianne" w:cs="Arial"/>
          <w:szCs w:val="20"/>
          <w:lang w:eastAsia="fr-FR"/>
        </w:rPr>
        <w:t>relatif au</w:t>
      </w:r>
      <w:r w:rsidRPr="006E5486">
        <w:rPr>
          <w:rFonts w:ascii="Marianne" w:eastAsiaTheme="minorEastAsia" w:hAnsi="Marianne" w:cs="Arial"/>
          <w:szCs w:val="20"/>
          <w:lang w:eastAsia="fr-FR"/>
        </w:rPr>
        <w:t xml:space="preserve"> </w:t>
      </w:r>
      <w:r w:rsidRPr="006E5486">
        <w:rPr>
          <w:rFonts w:ascii="Marianne" w:eastAsiaTheme="minorEastAsia" w:hAnsi="Marianne" w:cs="Arial"/>
          <w:b/>
          <w:szCs w:val="20"/>
          <w:lang w:eastAsia="fr-FR"/>
        </w:rPr>
        <w:t xml:space="preserve">baccalauréat professionnel </w:t>
      </w:r>
    </w:p>
    <w:p w:rsidR="00932291" w:rsidRPr="006E5486" w:rsidRDefault="00932291" w:rsidP="00ED231A">
      <w:pPr>
        <w:pStyle w:val="Paragraphedeliste"/>
        <w:widowControl w:val="0"/>
        <w:numPr>
          <w:ilvl w:val="0"/>
          <w:numId w:val="3"/>
        </w:numPr>
        <w:autoSpaceDE w:val="0"/>
        <w:autoSpaceDN w:val="0"/>
        <w:adjustRightInd w:val="0"/>
        <w:ind w:left="993" w:hanging="273"/>
        <w:jc w:val="both"/>
        <w:rPr>
          <w:rFonts w:ascii="Marianne" w:eastAsiaTheme="minorEastAsia" w:hAnsi="Marianne" w:cs="Arial"/>
          <w:szCs w:val="20"/>
          <w:lang w:eastAsia="fr-FR"/>
        </w:rPr>
      </w:pPr>
      <w:proofErr w:type="gramStart"/>
      <w:r w:rsidRPr="006E5486">
        <w:rPr>
          <w:rFonts w:ascii="Marianne" w:eastAsiaTheme="minorEastAsia" w:hAnsi="Marianne" w:cs="Arial"/>
          <w:szCs w:val="20"/>
          <w:lang w:eastAsia="fr-FR"/>
        </w:rPr>
        <w:t>n</w:t>
      </w:r>
      <w:proofErr w:type="gramEnd"/>
      <w:r w:rsidRPr="006E5486">
        <w:rPr>
          <w:rFonts w:ascii="Marianne" w:eastAsiaTheme="minorEastAsia" w:hAnsi="Marianne" w:cs="Arial"/>
          <w:szCs w:val="20"/>
          <w:lang w:eastAsia="fr-FR"/>
        </w:rPr>
        <w:t>°2016-1037</w:t>
      </w:r>
      <w:r w:rsidR="00662070" w:rsidRPr="006E5486">
        <w:rPr>
          <w:rFonts w:ascii="Marianne" w:eastAsiaTheme="minorEastAsia" w:hAnsi="Marianne" w:cs="Arial"/>
          <w:szCs w:val="20"/>
          <w:lang w:eastAsia="fr-FR"/>
        </w:rPr>
        <w:t xml:space="preserve"> relatif au </w:t>
      </w:r>
      <w:r w:rsidR="00662070" w:rsidRPr="006E5486">
        <w:rPr>
          <w:rFonts w:ascii="Marianne" w:eastAsiaTheme="minorEastAsia" w:hAnsi="Marianne" w:cs="Arial"/>
          <w:b/>
          <w:szCs w:val="20"/>
          <w:lang w:eastAsia="fr-FR"/>
        </w:rPr>
        <w:t xml:space="preserve">BTS </w:t>
      </w:r>
    </w:p>
    <w:p w:rsidR="00ED231A" w:rsidRPr="006E5486" w:rsidRDefault="00ED231A" w:rsidP="00ED231A">
      <w:pPr>
        <w:pStyle w:val="Paragraphedeliste"/>
        <w:widowControl w:val="0"/>
        <w:numPr>
          <w:ilvl w:val="0"/>
          <w:numId w:val="3"/>
        </w:numPr>
        <w:autoSpaceDE w:val="0"/>
        <w:autoSpaceDN w:val="0"/>
        <w:adjustRightInd w:val="0"/>
        <w:ind w:left="993" w:hanging="273"/>
        <w:jc w:val="both"/>
        <w:rPr>
          <w:rFonts w:ascii="Marianne" w:eastAsiaTheme="minorEastAsia" w:hAnsi="Marianne" w:cs="Arial"/>
          <w:szCs w:val="20"/>
          <w:lang w:eastAsia="fr-FR"/>
        </w:rPr>
      </w:pPr>
      <w:proofErr w:type="gramStart"/>
      <w:r w:rsidRPr="006E5486">
        <w:rPr>
          <w:rFonts w:ascii="Marianne" w:eastAsiaTheme="minorEastAsia" w:hAnsi="Marianne" w:cs="Arial"/>
          <w:szCs w:val="20"/>
          <w:lang w:eastAsia="fr-FR"/>
        </w:rPr>
        <w:t>n</w:t>
      </w:r>
      <w:proofErr w:type="gramEnd"/>
      <w:r w:rsidRPr="006E5486">
        <w:rPr>
          <w:rFonts w:ascii="Marianne" w:eastAsiaTheme="minorEastAsia" w:hAnsi="Marianne" w:cs="Arial"/>
          <w:szCs w:val="20"/>
          <w:lang w:eastAsia="fr-FR"/>
        </w:rPr>
        <w:t xml:space="preserve">°2017-790 relatif au </w:t>
      </w:r>
      <w:r w:rsidRPr="006E5486">
        <w:rPr>
          <w:rFonts w:ascii="Marianne" w:eastAsiaTheme="minorEastAsia" w:hAnsi="Marianne" w:cs="Arial"/>
          <w:b/>
          <w:szCs w:val="20"/>
          <w:lang w:eastAsia="fr-FR"/>
        </w:rPr>
        <w:t>BP, BMA et Mention complémentaire</w:t>
      </w:r>
    </w:p>
    <w:p w:rsidR="00932291" w:rsidRPr="006E5486" w:rsidRDefault="00932291" w:rsidP="00ED231A">
      <w:pPr>
        <w:widowControl w:val="0"/>
        <w:autoSpaceDE w:val="0"/>
        <w:autoSpaceDN w:val="0"/>
        <w:adjustRightInd w:val="0"/>
        <w:ind w:left="993" w:hanging="273"/>
        <w:rPr>
          <w:rFonts w:ascii="Marianne" w:eastAsiaTheme="minorEastAsia" w:hAnsi="Marianne" w:cs="Arial"/>
          <w:szCs w:val="20"/>
          <w:lang w:eastAsia="fr-FR"/>
        </w:rPr>
      </w:pPr>
    </w:p>
    <w:p w:rsidR="00764A86" w:rsidRPr="006E5486" w:rsidRDefault="00764A86" w:rsidP="00ED231A">
      <w:pPr>
        <w:widowControl w:val="0"/>
        <w:autoSpaceDE w:val="0"/>
        <w:autoSpaceDN w:val="0"/>
        <w:adjustRightInd w:val="0"/>
        <w:jc w:val="both"/>
        <w:rPr>
          <w:rFonts w:ascii="Marianne" w:eastAsiaTheme="minorEastAsia" w:hAnsi="Marianne" w:cs="Arial"/>
          <w:b/>
          <w:szCs w:val="20"/>
          <w:lang w:eastAsia="fr-FR"/>
        </w:rPr>
      </w:pPr>
      <w:r w:rsidRPr="006E5486">
        <w:rPr>
          <w:rFonts w:ascii="Marianne" w:eastAsiaTheme="minorEastAsia" w:hAnsi="Marianne" w:cs="Arial"/>
          <w:szCs w:val="20"/>
          <w:lang w:eastAsia="fr-FR"/>
        </w:rPr>
        <w:t>L’effet du positionnement réglementaire consiste en un aménagement de la durée de formation</w:t>
      </w:r>
      <w:r w:rsidRPr="006E5486">
        <w:rPr>
          <w:rFonts w:ascii="Marianne" w:eastAsiaTheme="minorEastAsia" w:hAnsi="Marianne" w:cs="Arial"/>
          <w:b/>
          <w:szCs w:val="20"/>
          <w:lang w:eastAsia="fr-FR"/>
        </w:rPr>
        <w:t xml:space="preserve">. </w:t>
      </w:r>
    </w:p>
    <w:p w:rsidR="0013610B" w:rsidRPr="006E5486" w:rsidRDefault="0013610B" w:rsidP="00ED231A">
      <w:pPr>
        <w:widowControl w:val="0"/>
        <w:autoSpaceDE w:val="0"/>
        <w:autoSpaceDN w:val="0"/>
        <w:adjustRightInd w:val="0"/>
        <w:jc w:val="both"/>
        <w:rPr>
          <w:rFonts w:ascii="Marianne" w:eastAsiaTheme="minorEastAsia" w:hAnsi="Marianne" w:cs="Arial"/>
          <w:sz w:val="10"/>
          <w:szCs w:val="10"/>
          <w:lang w:eastAsia="fr-FR"/>
        </w:rPr>
      </w:pPr>
    </w:p>
    <w:p w:rsidR="00764A86" w:rsidRPr="006E5486" w:rsidRDefault="0013610B" w:rsidP="00ED231A">
      <w:pPr>
        <w:widowControl w:val="0"/>
        <w:autoSpaceDE w:val="0"/>
        <w:autoSpaceDN w:val="0"/>
        <w:adjustRightInd w:val="0"/>
        <w:jc w:val="both"/>
        <w:rPr>
          <w:rFonts w:ascii="Marianne" w:eastAsiaTheme="minorEastAsia" w:hAnsi="Marianne" w:cs="Arial"/>
          <w:b/>
          <w:szCs w:val="20"/>
          <w:lang w:eastAsia="fr-FR"/>
        </w:rPr>
      </w:pPr>
      <w:r w:rsidRPr="006E5486">
        <w:rPr>
          <w:rFonts w:ascii="Marianne" w:eastAsiaTheme="minorEastAsia" w:hAnsi="Marianne" w:cs="Arial"/>
          <w:szCs w:val="20"/>
          <w:lang w:eastAsia="fr-FR"/>
        </w:rPr>
        <w:t>L</w:t>
      </w:r>
      <w:r w:rsidR="00662070" w:rsidRPr="006E5486">
        <w:rPr>
          <w:rFonts w:ascii="Marianne" w:eastAsiaTheme="minorEastAsia" w:hAnsi="Marianne" w:cs="Arial"/>
          <w:szCs w:val="20"/>
          <w:lang w:eastAsia="fr-FR"/>
        </w:rPr>
        <w:t xml:space="preserve">a certification </w:t>
      </w:r>
      <w:r w:rsidR="00ED231A" w:rsidRPr="006E5486">
        <w:rPr>
          <w:rFonts w:ascii="Marianne" w:eastAsiaTheme="minorEastAsia" w:hAnsi="Marianne" w:cs="Arial"/>
          <w:szCs w:val="20"/>
          <w:lang w:eastAsia="fr-FR"/>
        </w:rPr>
        <w:t xml:space="preserve">pour la </w:t>
      </w:r>
      <w:r w:rsidR="00764A86" w:rsidRPr="006E5486">
        <w:rPr>
          <w:rFonts w:ascii="Marianne" w:eastAsiaTheme="minorEastAsia" w:hAnsi="Marianne" w:cs="Arial"/>
          <w:szCs w:val="20"/>
          <w:lang w:eastAsia="fr-FR"/>
        </w:rPr>
        <w:t xml:space="preserve">voie de la </w:t>
      </w:r>
      <w:r w:rsidR="00ED231A" w:rsidRPr="006E5486">
        <w:rPr>
          <w:rFonts w:ascii="Marianne" w:eastAsiaTheme="minorEastAsia" w:hAnsi="Marianne" w:cs="Arial"/>
          <w:szCs w:val="20"/>
          <w:lang w:eastAsia="fr-FR"/>
        </w:rPr>
        <w:t xml:space="preserve">formation continue </w:t>
      </w:r>
      <w:r w:rsidR="00662070" w:rsidRPr="006E5486">
        <w:rPr>
          <w:rFonts w:ascii="Marianne" w:eastAsiaTheme="minorEastAsia" w:hAnsi="Marianne" w:cs="Arial"/>
          <w:szCs w:val="20"/>
          <w:lang w:eastAsia="fr-FR"/>
        </w:rPr>
        <w:t>est organisée</w:t>
      </w:r>
      <w:r w:rsidR="00764A86" w:rsidRPr="006E5486">
        <w:rPr>
          <w:rFonts w:ascii="Marianne" w:eastAsiaTheme="minorEastAsia" w:hAnsi="Marianne" w:cs="Arial"/>
          <w:szCs w:val="20"/>
          <w:lang w:eastAsia="fr-FR"/>
        </w:rPr>
        <w:t xml:space="preserve"> depuis 2016</w:t>
      </w:r>
      <w:r w:rsidR="00662070" w:rsidRPr="006E5486">
        <w:rPr>
          <w:rFonts w:ascii="Marianne" w:eastAsiaTheme="minorEastAsia" w:hAnsi="Marianne" w:cs="Arial"/>
          <w:szCs w:val="20"/>
          <w:lang w:eastAsia="fr-FR"/>
        </w:rPr>
        <w:t xml:space="preserve"> en blocs de compétences (une unité certificative correspond</w:t>
      </w:r>
      <w:r w:rsidR="00764A86" w:rsidRPr="006E5486">
        <w:rPr>
          <w:rFonts w:ascii="Marianne" w:eastAsiaTheme="minorEastAsia" w:hAnsi="Marianne" w:cs="Arial"/>
          <w:szCs w:val="20"/>
          <w:lang w:eastAsia="fr-FR"/>
        </w:rPr>
        <w:t>ant à</w:t>
      </w:r>
      <w:r w:rsidR="00662070" w:rsidRPr="006E5486">
        <w:rPr>
          <w:rFonts w:ascii="Marianne" w:eastAsiaTheme="minorEastAsia" w:hAnsi="Marianne" w:cs="Arial"/>
          <w:szCs w:val="20"/>
          <w:lang w:eastAsia="fr-FR"/>
        </w:rPr>
        <w:t xml:space="preserve"> un bloc de compétence) et </w:t>
      </w:r>
      <w:r w:rsidR="00764A86" w:rsidRPr="006E5486">
        <w:rPr>
          <w:rFonts w:ascii="Marianne" w:eastAsiaTheme="minorEastAsia" w:hAnsi="Marianne" w:cs="Arial"/>
          <w:szCs w:val="20"/>
          <w:lang w:eastAsia="fr-FR"/>
        </w:rPr>
        <w:t>qu</w:t>
      </w:r>
      <w:r w:rsidR="00764A86" w:rsidRPr="006E5486">
        <w:rPr>
          <w:rFonts w:ascii="Marianne" w:eastAsiaTheme="minorEastAsia" w:hAnsi="Marianne" w:cs="Arial"/>
          <w:b/>
          <w:szCs w:val="20"/>
          <w:lang w:eastAsia="fr-FR"/>
        </w:rPr>
        <w:t xml:space="preserve">’il n’est plus </w:t>
      </w:r>
      <w:proofErr w:type="gramStart"/>
      <w:r w:rsidR="00764A86" w:rsidRPr="006E5486">
        <w:rPr>
          <w:rFonts w:ascii="Marianne" w:eastAsiaTheme="minorEastAsia" w:hAnsi="Marianne" w:cs="Arial"/>
          <w:b/>
          <w:szCs w:val="20"/>
          <w:lang w:eastAsia="fr-FR"/>
        </w:rPr>
        <w:t xml:space="preserve">exigé </w:t>
      </w:r>
      <w:r w:rsidR="00662070" w:rsidRPr="006E5486">
        <w:rPr>
          <w:rFonts w:ascii="Marianne" w:eastAsiaTheme="minorEastAsia" w:hAnsi="Marianne" w:cs="Arial"/>
          <w:b/>
          <w:szCs w:val="20"/>
          <w:lang w:eastAsia="fr-FR"/>
        </w:rPr>
        <w:t xml:space="preserve"> </w:t>
      </w:r>
      <w:r w:rsidR="00764A86" w:rsidRPr="006E5486">
        <w:rPr>
          <w:rFonts w:ascii="Marianne" w:eastAsiaTheme="minorEastAsia" w:hAnsi="Marianne" w:cs="Arial"/>
          <w:b/>
          <w:szCs w:val="20"/>
          <w:lang w:eastAsia="fr-FR"/>
        </w:rPr>
        <w:t>de</w:t>
      </w:r>
      <w:proofErr w:type="gramEnd"/>
      <w:r w:rsidR="00662070" w:rsidRPr="006E5486">
        <w:rPr>
          <w:rFonts w:ascii="Marianne" w:eastAsiaTheme="minorEastAsia" w:hAnsi="Marianne" w:cs="Arial"/>
          <w:b/>
          <w:szCs w:val="20"/>
          <w:lang w:eastAsia="fr-FR"/>
        </w:rPr>
        <w:t xml:space="preserve"> durée de formation </w:t>
      </w:r>
      <w:r w:rsidR="00764A86" w:rsidRPr="006E5486">
        <w:rPr>
          <w:rFonts w:ascii="Marianne" w:eastAsiaTheme="minorEastAsia" w:hAnsi="Marianne" w:cs="Arial"/>
          <w:b/>
          <w:szCs w:val="20"/>
          <w:lang w:eastAsia="fr-FR"/>
        </w:rPr>
        <w:t xml:space="preserve">pour pouvoir se présenter à l’examen. </w:t>
      </w:r>
    </w:p>
    <w:p w:rsidR="00B5611C" w:rsidRPr="006E5486" w:rsidRDefault="00B5611C" w:rsidP="00ED231A">
      <w:pPr>
        <w:widowControl w:val="0"/>
        <w:autoSpaceDE w:val="0"/>
        <w:autoSpaceDN w:val="0"/>
        <w:adjustRightInd w:val="0"/>
        <w:jc w:val="both"/>
        <w:rPr>
          <w:rFonts w:ascii="Marianne" w:eastAsiaTheme="minorEastAsia" w:hAnsi="Marianne" w:cs="Arial"/>
          <w:b/>
          <w:sz w:val="10"/>
          <w:szCs w:val="10"/>
          <w:lang w:eastAsia="fr-FR"/>
        </w:rPr>
      </w:pPr>
    </w:p>
    <w:p w:rsidR="00F40383" w:rsidRPr="006E5486" w:rsidRDefault="00764A86" w:rsidP="00ED231A">
      <w:pPr>
        <w:widowControl w:val="0"/>
        <w:autoSpaceDE w:val="0"/>
        <w:autoSpaceDN w:val="0"/>
        <w:adjustRightInd w:val="0"/>
        <w:jc w:val="both"/>
        <w:rPr>
          <w:rFonts w:ascii="Marianne" w:eastAsiaTheme="minorEastAsia" w:hAnsi="Marianne" w:cs="Arial"/>
          <w:b/>
          <w:color w:val="FF0000"/>
          <w:szCs w:val="20"/>
          <w:lang w:eastAsia="fr-FR"/>
        </w:rPr>
      </w:pPr>
      <w:r w:rsidRPr="006E5486">
        <w:rPr>
          <w:rFonts w:ascii="Marianne" w:eastAsiaTheme="minorEastAsia" w:hAnsi="Marianne" w:cs="Arial"/>
          <w:b/>
          <w:color w:val="FF0000"/>
          <w:szCs w:val="20"/>
          <w:lang w:eastAsia="fr-FR"/>
        </w:rPr>
        <w:t xml:space="preserve">Seules les périodes de formation en entreprise sont réglementairement aménageables. </w:t>
      </w:r>
    </w:p>
    <w:p w:rsidR="00662070" w:rsidRPr="006E5486" w:rsidRDefault="00E45E5B" w:rsidP="00ED231A">
      <w:pPr>
        <w:widowControl w:val="0"/>
        <w:autoSpaceDE w:val="0"/>
        <w:autoSpaceDN w:val="0"/>
        <w:adjustRightInd w:val="0"/>
        <w:jc w:val="both"/>
        <w:rPr>
          <w:rFonts w:ascii="Marianne" w:eastAsiaTheme="minorEastAsia" w:hAnsi="Marianne" w:cs="Arial"/>
          <w:b/>
          <w:color w:val="FF0000"/>
          <w:szCs w:val="20"/>
          <w:lang w:eastAsia="fr-FR"/>
        </w:rPr>
      </w:pPr>
      <w:r w:rsidRPr="006E5486">
        <w:rPr>
          <w:rFonts w:ascii="Marianne" w:eastAsiaTheme="minorEastAsia" w:hAnsi="Marianne" w:cs="Arial"/>
          <w:b/>
          <w:color w:val="FF0000"/>
          <w:szCs w:val="20"/>
          <w:lang w:eastAsia="fr-FR"/>
        </w:rPr>
        <w:t xml:space="preserve">En conséquence, la décision de </w:t>
      </w:r>
      <w:r w:rsidR="00662070" w:rsidRPr="006E5486">
        <w:rPr>
          <w:rFonts w:ascii="Marianne" w:eastAsiaTheme="minorEastAsia" w:hAnsi="Marianne" w:cs="Arial"/>
          <w:b/>
          <w:color w:val="FF0000"/>
          <w:szCs w:val="20"/>
          <w:lang w:eastAsia="fr-FR"/>
        </w:rPr>
        <w:t>positionnement réglementaire</w:t>
      </w:r>
      <w:r w:rsidRPr="006E5486">
        <w:rPr>
          <w:rFonts w:ascii="Marianne" w:eastAsiaTheme="minorEastAsia" w:hAnsi="Marianne" w:cs="Arial"/>
          <w:b/>
          <w:color w:val="FF0000"/>
          <w:szCs w:val="20"/>
          <w:lang w:eastAsia="fr-FR"/>
        </w:rPr>
        <w:t xml:space="preserve"> prononcée par le recteur</w:t>
      </w:r>
      <w:r w:rsidR="00662070" w:rsidRPr="006E5486">
        <w:rPr>
          <w:rFonts w:ascii="Marianne" w:eastAsiaTheme="minorEastAsia" w:hAnsi="Marianne" w:cs="Arial"/>
          <w:b/>
          <w:color w:val="FF0000"/>
          <w:szCs w:val="20"/>
          <w:lang w:eastAsia="fr-FR"/>
        </w:rPr>
        <w:t xml:space="preserve"> </w:t>
      </w:r>
      <w:r w:rsidR="00764A86" w:rsidRPr="006E5486">
        <w:rPr>
          <w:rFonts w:ascii="Marianne" w:eastAsiaTheme="minorEastAsia" w:hAnsi="Marianne" w:cs="Arial"/>
          <w:b/>
          <w:color w:val="FF0000"/>
          <w:szCs w:val="20"/>
          <w:lang w:eastAsia="fr-FR"/>
        </w:rPr>
        <w:t>influera</w:t>
      </w:r>
      <w:r w:rsidRPr="006E5486">
        <w:rPr>
          <w:rFonts w:ascii="Marianne" w:eastAsiaTheme="minorEastAsia" w:hAnsi="Marianne" w:cs="Arial"/>
          <w:b/>
          <w:color w:val="FF0000"/>
          <w:szCs w:val="20"/>
          <w:lang w:eastAsia="fr-FR"/>
        </w:rPr>
        <w:t xml:space="preserve"> </w:t>
      </w:r>
      <w:r w:rsidR="00F40383" w:rsidRPr="006E5486">
        <w:rPr>
          <w:rFonts w:ascii="Marianne" w:eastAsiaTheme="minorEastAsia" w:hAnsi="Marianne" w:cs="Arial"/>
          <w:b/>
          <w:color w:val="FF0000"/>
          <w:szCs w:val="20"/>
          <w:lang w:eastAsia="fr-FR"/>
        </w:rPr>
        <w:t xml:space="preserve">uniquement sur les périodes de formation en </w:t>
      </w:r>
      <w:r w:rsidR="00764A86" w:rsidRPr="006E5486">
        <w:rPr>
          <w:rFonts w:ascii="Marianne" w:eastAsiaTheme="minorEastAsia" w:hAnsi="Marianne" w:cs="Arial"/>
          <w:b/>
          <w:color w:val="FF0000"/>
          <w:szCs w:val="20"/>
          <w:lang w:eastAsia="fr-FR"/>
        </w:rPr>
        <w:t>entreprise</w:t>
      </w:r>
      <w:r w:rsidR="00F40383" w:rsidRPr="006E5486">
        <w:rPr>
          <w:rFonts w:ascii="Marianne" w:eastAsiaTheme="minorEastAsia" w:hAnsi="Marianne" w:cs="Arial"/>
          <w:b/>
          <w:color w:val="FF0000"/>
          <w:szCs w:val="20"/>
          <w:lang w:eastAsia="fr-FR"/>
        </w:rPr>
        <w:t>.</w:t>
      </w:r>
    </w:p>
    <w:p w:rsidR="006F5525" w:rsidRPr="006E5486" w:rsidRDefault="006F5525" w:rsidP="00ED231A">
      <w:pPr>
        <w:widowControl w:val="0"/>
        <w:autoSpaceDE w:val="0"/>
        <w:autoSpaceDN w:val="0"/>
        <w:adjustRightInd w:val="0"/>
        <w:jc w:val="both"/>
        <w:rPr>
          <w:rFonts w:ascii="Marianne" w:eastAsiaTheme="minorEastAsia" w:hAnsi="Marianne" w:cs="Arial"/>
          <w:b/>
          <w:sz w:val="10"/>
          <w:szCs w:val="10"/>
          <w:lang w:eastAsia="fr-FR"/>
        </w:rPr>
      </w:pPr>
    </w:p>
    <w:p w:rsidR="00B5611C" w:rsidRPr="006E5486" w:rsidRDefault="00B5611C" w:rsidP="00B5611C">
      <w:pPr>
        <w:widowControl w:val="0"/>
        <w:autoSpaceDE w:val="0"/>
        <w:autoSpaceDN w:val="0"/>
        <w:adjustRightInd w:val="0"/>
        <w:jc w:val="both"/>
        <w:rPr>
          <w:rFonts w:ascii="Marianne" w:eastAsiaTheme="minorEastAsia" w:hAnsi="Marianne" w:cs="Arial"/>
          <w:szCs w:val="20"/>
          <w:lang w:eastAsia="fr-FR"/>
        </w:rPr>
      </w:pPr>
      <w:r w:rsidRPr="006E5486">
        <w:rPr>
          <w:rFonts w:ascii="Marianne" w:eastAsiaTheme="minorEastAsia" w:hAnsi="Marianne" w:cs="Arial"/>
          <w:szCs w:val="20"/>
          <w:lang w:eastAsia="fr-FR"/>
        </w:rPr>
        <w:t xml:space="preserve">Elle s’établit en fonction des études du candidat suivies en France ou à l’étranger, les titres ou diplômes acquis en France ou à l’étranger, les compétences professionnelles, ainsi que les dispenses d’épreuves ou d’unités dont le candidat </w:t>
      </w:r>
      <w:proofErr w:type="gramStart"/>
      <w:r w:rsidRPr="006E5486">
        <w:rPr>
          <w:rFonts w:ascii="Marianne" w:eastAsiaTheme="minorEastAsia" w:hAnsi="Marianne" w:cs="Arial"/>
          <w:szCs w:val="20"/>
          <w:lang w:eastAsia="fr-FR"/>
        </w:rPr>
        <w:t>bénéficie  au</w:t>
      </w:r>
      <w:proofErr w:type="gramEnd"/>
      <w:r w:rsidRPr="006E5486">
        <w:rPr>
          <w:rFonts w:ascii="Marianne" w:eastAsiaTheme="minorEastAsia" w:hAnsi="Marianne" w:cs="Arial"/>
          <w:szCs w:val="20"/>
          <w:lang w:eastAsia="fr-FR"/>
        </w:rPr>
        <w:t xml:space="preserve"> titre de la disposition suivante</w:t>
      </w:r>
      <w:r w:rsidRPr="006E5486">
        <w:rPr>
          <w:rFonts w:ascii="Courier New" w:eastAsiaTheme="minorEastAsia" w:hAnsi="Courier New" w:cs="Courier New"/>
          <w:szCs w:val="20"/>
          <w:lang w:eastAsia="fr-FR"/>
        </w:rPr>
        <w:t> </w:t>
      </w:r>
      <w:r w:rsidRPr="006E5486">
        <w:rPr>
          <w:rFonts w:ascii="Marianne" w:eastAsiaTheme="minorEastAsia" w:hAnsi="Marianne" w:cs="Arial"/>
          <w:szCs w:val="20"/>
          <w:lang w:eastAsia="fr-FR"/>
        </w:rPr>
        <w:t xml:space="preserve">:  </w:t>
      </w:r>
    </w:p>
    <w:p w:rsidR="0013610B" w:rsidRPr="006E5486" w:rsidRDefault="0013610B" w:rsidP="00B5611C">
      <w:pPr>
        <w:widowControl w:val="0"/>
        <w:autoSpaceDE w:val="0"/>
        <w:autoSpaceDN w:val="0"/>
        <w:adjustRightInd w:val="0"/>
        <w:jc w:val="both"/>
        <w:rPr>
          <w:rFonts w:ascii="Marianne" w:eastAsiaTheme="minorEastAsia" w:hAnsi="Marianne" w:cs="Arial"/>
          <w:i/>
          <w:sz w:val="10"/>
          <w:szCs w:val="10"/>
          <w:lang w:eastAsia="fr-FR"/>
        </w:rPr>
      </w:pPr>
    </w:p>
    <w:p w:rsidR="00B5611C" w:rsidRPr="006E5486" w:rsidRDefault="0013610B" w:rsidP="00B5611C">
      <w:pPr>
        <w:widowControl w:val="0"/>
        <w:autoSpaceDE w:val="0"/>
        <w:autoSpaceDN w:val="0"/>
        <w:adjustRightInd w:val="0"/>
        <w:jc w:val="both"/>
        <w:rPr>
          <w:rFonts w:ascii="Marianne" w:eastAsiaTheme="minorEastAsia" w:hAnsi="Marianne" w:cs="Arial"/>
          <w:i/>
          <w:szCs w:val="20"/>
          <w:lang w:eastAsia="fr-FR"/>
        </w:rPr>
      </w:pPr>
      <w:r w:rsidRPr="006E5486">
        <w:rPr>
          <w:rFonts w:ascii="Marianne" w:eastAsiaTheme="minorEastAsia" w:hAnsi="Marianne" w:cs="Arial"/>
          <w:i/>
          <w:szCs w:val="20"/>
          <w:lang w:eastAsia="fr-FR"/>
        </w:rPr>
        <w:t>«</w:t>
      </w:r>
      <w:r w:rsidRPr="006E5486">
        <w:rPr>
          <w:rFonts w:ascii="Courier New" w:eastAsiaTheme="minorEastAsia" w:hAnsi="Courier New" w:cs="Courier New"/>
          <w:i/>
          <w:szCs w:val="20"/>
          <w:lang w:eastAsia="fr-FR"/>
        </w:rPr>
        <w:t> </w:t>
      </w:r>
      <w:r w:rsidR="00B5611C" w:rsidRPr="006E5486">
        <w:rPr>
          <w:rFonts w:ascii="Marianne" w:eastAsiaTheme="minorEastAsia" w:hAnsi="Marianne" w:cs="Arial"/>
          <w:i/>
          <w:szCs w:val="20"/>
          <w:lang w:eastAsia="fr-FR"/>
        </w:rPr>
        <w:t>au-delà de la durée de 5 ans  pendant laquelle le candidat peut demander à conserver les notes obtenues, le candidat titulaire de l’attestation reconnaissant l’acquisition de compétences (blocs de compétences) peut à sa demande être dispensé de l’obtention de l’unité constitutive de l’examen, sous réserve du maintien de l’unité dans le règlement d’examen de la spécialité du diplôme (en cas de modification de celle-ci, il est tenu compte du tableau de correspondance entre a</w:t>
      </w:r>
      <w:r w:rsidRPr="006E5486">
        <w:rPr>
          <w:rFonts w:ascii="Marianne" w:eastAsiaTheme="minorEastAsia" w:hAnsi="Marianne" w:cs="Arial"/>
          <w:i/>
          <w:szCs w:val="20"/>
          <w:lang w:eastAsia="fr-FR"/>
        </w:rPr>
        <w:t>nciennes et nouvelles unités)</w:t>
      </w:r>
      <w:r w:rsidRPr="006E5486">
        <w:rPr>
          <w:rFonts w:ascii="Courier New" w:eastAsiaTheme="minorEastAsia" w:hAnsi="Courier New" w:cs="Courier New"/>
          <w:i/>
          <w:szCs w:val="20"/>
          <w:lang w:eastAsia="fr-FR"/>
        </w:rPr>
        <w:t> </w:t>
      </w:r>
      <w:r w:rsidRPr="006E5486">
        <w:rPr>
          <w:rFonts w:ascii="Marianne" w:eastAsiaTheme="minorEastAsia" w:hAnsi="Marianne" w:cs="Marianne"/>
          <w:i/>
          <w:szCs w:val="20"/>
          <w:lang w:eastAsia="fr-FR"/>
        </w:rPr>
        <w:t>»</w:t>
      </w:r>
      <w:r w:rsidR="00B5611C" w:rsidRPr="006E5486">
        <w:rPr>
          <w:rFonts w:ascii="Marianne" w:eastAsiaTheme="minorEastAsia" w:hAnsi="Marianne" w:cs="Arial"/>
          <w:i/>
          <w:szCs w:val="20"/>
          <w:lang w:eastAsia="fr-FR"/>
        </w:rPr>
        <w:t>.</w:t>
      </w:r>
    </w:p>
    <w:p w:rsidR="00B5611C" w:rsidRPr="006E5486" w:rsidRDefault="00B5611C" w:rsidP="00ED231A">
      <w:pPr>
        <w:widowControl w:val="0"/>
        <w:autoSpaceDE w:val="0"/>
        <w:autoSpaceDN w:val="0"/>
        <w:adjustRightInd w:val="0"/>
        <w:jc w:val="both"/>
        <w:rPr>
          <w:rFonts w:ascii="Marianne" w:eastAsiaTheme="minorEastAsia" w:hAnsi="Marianne" w:cs="Arial"/>
          <w:b/>
          <w:sz w:val="10"/>
          <w:szCs w:val="10"/>
          <w:lang w:eastAsia="fr-FR"/>
        </w:rPr>
      </w:pPr>
    </w:p>
    <w:p w:rsidR="006F5525" w:rsidRPr="006E5486" w:rsidRDefault="006F5525" w:rsidP="00ED231A">
      <w:pPr>
        <w:widowControl w:val="0"/>
        <w:autoSpaceDE w:val="0"/>
        <w:autoSpaceDN w:val="0"/>
        <w:adjustRightInd w:val="0"/>
        <w:jc w:val="both"/>
        <w:rPr>
          <w:rFonts w:ascii="Marianne" w:eastAsiaTheme="minorEastAsia" w:hAnsi="Marianne" w:cs="Arial"/>
          <w:b/>
          <w:szCs w:val="20"/>
          <w:lang w:eastAsia="fr-FR"/>
        </w:rPr>
      </w:pPr>
      <w:r w:rsidRPr="006E5486">
        <w:rPr>
          <w:rFonts w:ascii="Marianne" w:eastAsiaTheme="minorEastAsia" w:hAnsi="Marianne" w:cs="Arial"/>
          <w:szCs w:val="20"/>
          <w:lang w:eastAsia="fr-FR"/>
        </w:rPr>
        <w:t xml:space="preserve">La décision s’appuie sur les arrêtés du diplôme fixant les durées </w:t>
      </w:r>
      <w:r w:rsidR="00B5611C" w:rsidRPr="006E5486">
        <w:rPr>
          <w:rFonts w:ascii="Marianne" w:eastAsiaTheme="minorEastAsia" w:hAnsi="Marianne" w:cs="Arial"/>
          <w:szCs w:val="20"/>
          <w:lang w:eastAsia="fr-FR"/>
        </w:rPr>
        <w:t>réglementaires</w:t>
      </w:r>
      <w:r w:rsidRPr="006E5486">
        <w:rPr>
          <w:rFonts w:ascii="Marianne" w:eastAsiaTheme="minorEastAsia" w:hAnsi="Marianne" w:cs="Arial"/>
          <w:szCs w:val="20"/>
          <w:lang w:eastAsia="fr-FR"/>
        </w:rPr>
        <w:t xml:space="preserve"> de formation en milieu professionnel</w:t>
      </w:r>
      <w:r w:rsidR="00A6589D" w:rsidRPr="006E5486">
        <w:rPr>
          <w:rFonts w:ascii="Marianne" w:eastAsiaTheme="minorEastAsia" w:hAnsi="Marianne" w:cs="Arial"/>
          <w:b/>
          <w:szCs w:val="20"/>
          <w:lang w:eastAsia="fr-FR"/>
        </w:rPr>
        <w:t xml:space="preserve"> et sur la décision académique du recteur pour chaque diplôme.</w:t>
      </w:r>
    </w:p>
    <w:p w:rsidR="00F40383" w:rsidRPr="006E5486" w:rsidRDefault="00F40383" w:rsidP="00ED231A">
      <w:pPr>
        <w:widowControl w:val="0"/>
        <w:autoSpaceDE w:val="0"/>
        <w:autoSpaceDN w:val="0"/>
        <w:adjustRightInd w:val="0"/>
        <w:jc w:val="both"/>
        <w:rPr>
          <w:rFonts w:ascii="Marianne" w:eastAsiaTheme="minorEastAsia" w:hAnsi="Marianne" w:cs="Arial"/>
          <w:b/>
          <w:sz w:val="10"/>
          <w:szCs w:val="10"/>
          <w:lang w:eastAsia="fr-FR"/>
        </w:rPr>
      </w:pPr>
    </w:p>
    <w:bookmarkEnd w:id="26"/>
    <w:p w:rsidR="00932291" w:rsidRPr="006E5486" w:rsidRDefault="00B5611C" w:rsidP="00B5611C">
      <w:pPr>
        <w:ind w:left="-44"/>
        <w:jc w:val="both"/>
        <w:rPr>
          <w:rFonts w:ascii="Marianne" w:hAnsi="Marianne"/>
        </w:rPr>
      </w:pPr>
      <w:r w:rsidRPr="006E5486">
        <w:rPr>
          <w:rFonts w:ascii="Marianne" w:hAnsi="Marianne"/>
        </w:rPr>
        <w:t xml:space="preserve">Toutefois, afin de garantir une garantie de durée de formation cohérente en regard de l’objectif de réussite à l’examen, les </w:t>
      </w:r>
      <w:r w:rsidRPr="006E5486">
        <w:rPr>
          <w:rFonts w:ascii="Marianne" w:hAnsi="Marianne"/>
          <w:u w:val="single"/>
        </w:rPr>
        <w:t>préconisations de durée de formation</w:t>
      </w:r>
      <w:r w:rsidR="006A4C3B" w:rsidRPr="006E5486">
        <w:rPr>
          <w:rFonts w:ascii="Marianne" w:hAnsi="Marianne"/>
        </w:rPr>
        <w:t xml:space="preserve"> </w:t>
      </w:r>
      <w:r w:rsidR="006A4C3B" w:rsidRPr="006E5486">
        <w:rPr>
          <w:rFonts w:ascii="Marianne" w:hAnsi="Marianne"/>
          <w:u w:val="single"/>
        </w:rPr>
        <w:t xml:space="preserve">pour un parcours </w:t>
      </w:r>
      <w:r w:rsidR="0044093B" w:rsidRPr="006E5486">
        <w:rPr>
          <w:rFonts w:ascii="Marianne" w:hAnsi="Marianne"/>
          <w:u w:val="single"/>
        </w:rPr>
        <w:t xml:space="preserve">certifiant </w:t>
      </w:r>
      <w:r w:rsidR="006A4C3B" w:rsidRPr="006E5486">
        <w:rPr>
          <w:rFonts w:ascii="Marianne" w:hAnsi="Marianne"/>
          <w:u w:val="single"/>
        </w:rPr>
        <w:t>complet</w:t>
      </w:r>
      <w:r w:rsidR="006A4C3B" w:rsidRPr="006E5486">
        <w:rPr>
          <w:rFonts w:ascii="Marianne" w:hAnsi="Marianne"/>
        </w:rPr>
        <w:t xml:space="preserve"> incluant la totalité des blocs de compétences</w:t>
      </w:r>
      <w:r w:rsidRPr="006E5486">
        <w:rPr>
          <w:rFonts w:ascii="Marianne" w:hAnsi="Marianne"/>
        </w:rPr>
        <w:t xml:space="preserve"> en centre sont les suivantes</w:t>
      </w:r>
      <w:r w:rsidR="006A4C3B" w:rsidRPr="006E5486">
        <w:rPr>
          <w:rFonts w:ascii="Courier New" w:hAnsi="Courier New" w:cs="Courier New"/>
        </w:rPr>
        <w:t> </w:t>
      </w:r>
      <w:r w:rsidR="006A4C3B" w:rsidRPr="006E5486">
        <w:rPr>
          <w:rFonts w:ascii="Marianne" w:hAnsi="Marianne"/>
        </w:rPr>
        <w:t>:</w:t>
      </w:r>
      <w:r w:rsidRPr="006E5486">
        <w:rPr>
          <w:rFonts w:ascii="Marianne" w:hAnsi="Marianne"/>
        </w:rPr>
        <w:t xml:space="preserve"> </w:t>
      </w:r>
    </w:p>
    <w:p w:rsidR="00F40383" w:rsidRPr="006E5486" w:rsidRDefault="00F40383" w:rsidP="00932291">
      <w:pPr>
        <w:ind w:left="-284"/>
        <w:rPr>
          <w:rFonts w:ascii="Marianne" w:hAnsi="Marianne"/>
          <w:sz w:val="10"/>
          <w:szCs w:val="10"/>
        </w:rPr>
      </w:pPr>
    </w:p>
    <w:tbl>
      <w:tblPr>
        <w:tblStyle w:val="Grilledutableau"/>
        <w:tblW w:w="10031" w:type="dxa"/>
        <w:tblLayout w:type="fixed"/>
        <w:tblLook w:val="04A0" w:firstRow="1" w:lastRow="0" w:firstColumn="1" w:lastColumn="0" w:noHBand="0" w:noVBand="1"/>
      </w:tblPr>
      <w:tblGrid>
        <w:gridCol w:w="1384"/>
        <w:gridCol w:w="4820"/>
        <w:gridCol w:w="1984"/>
        <w:gridCol w:w="1843"/>
      </w:tblGrid>
      <w:tr w:rsidR="006A4C3B" w:rsidRPr="006E5486" w:rsidTr="004B66C1">
        <w:trPr>
          <w:trHeight w:val="543"/>
        </w:trPr>
        <w:tc>
          <w:tcPr>
            <w:tcW w:w="1384" w:type="dxa"/>
            <w:shd w:val="clear" w:color="auto" w:fill="548DD4" w:themeFill="text2" w:themeFillTint="99"/>
            <w:vAlign w:val="center"/>
          </w:tcPr>
          <w:p w:rsidR="006A4C3B" w:rsidRPr="006E5486" w:rsidRDefault="006A4C3B" w:rsidP="00725D75">
            <w:pPr>
              <w:spacing w:after="200" w:line="276" w:lineRule="auto"/>
              <w:rPr>
                <w:rFonts w:ascii="Marianne" w:eastAsiaTheme="minorHAnsi" w:hAnsi="Marianne" w:cs="Arial"/>
                <w:b/>
                <w:sz w:val="16"/>
                <w:szCs w:val="16"/>
              </w:rPr>
            </w:pPr>
            <w:r w:rsidRPr="006E5486">
              <w:rPr>
                <w:rFonts w:ascii="Marianne" w:eastAsiaTheme="minorHAnsi" w:hAnsi="Marianne" w:cs="Arial"/>
                <w:b/>
                <w:sz w:val="16"/>
                <w:szCs w:val="16"/>
              </w:rPr>
              <w:t>Diplôme</w:t>
            </w:r>
          </w:p>
        </w:tc>
        <w:tc>
          <w:tcPr>
            <w:tcW w:w="4820" w:type="dxa"/>
            <w:shd w:val="clear" w:color="auto" w:fill="548DD4" w:themeFill="text2" w:themeFillTint="99"/>
            <w:vAlign w:val="center"/>
          </w:tcPr>
          <w:p w:rsidR="006A4C3B" w:rsidRPr="006E5486" w:rsidRDefault="006A4C3B" w:rsidP="00A6589D">
            <w:pPr>
              <w:spacing w:line="276" w:lineRule="auto"/>
              <w:rPr>
                <w:rFonts w:ascii="Marianne" w:eastAsiaTheme="minorHAnsi" w:hAnsi="Marianne" w:cs="Arial"/>
                <w:b/>
                <w:sz w:val="16"/>
                <w:szCs w:val="16"/>
              </w:rPr>
            </w:pPr>
            <w:r w:rsidRPr="006E5486">
              <w:rPr>
                <w:rFonts w:ascii="Marianne" w:eastAsiaTheme="minorHAnsi" w:hAnsi="Marianne" w:cs="Arial"/>
                <w:b/>
                <w:sz w:val="16"/>
                <w:szCs w:val="16"/>
              </w:rPr>
              <w:t xml:space="preserve">Durée de formation </w:t>
            </w:r>
            <w:r w:rsidRPr="006E5486">
              <w:rPr>
                <w:rFonts w:ascii="Marianne" w:eastAsiaTheme="minorHAnsi" w:hAnsi="Marianne" w:cs="Arial"/>
                <w:b/>
                <w:sz w:val="16"/>
                <w:szCs w:val="16"/>
                <w:u w:val="single"/>
              </w:rPr>
              <w:t>préconisée</w:t>
            </w:r>
            <w:r w:rsidRPr="006E5486">
              <w:rPr>
                <w:rFonts w:ascii="Marianne" w:eastAsiaTheme="minorHAnsi" w:hAnsi="Marianne" w:cs="Arial"/>
                <w:b/>
                <w:sz w:val="16"/>
                <w:szCs w:val="16"/>
              </w:rPr>
              <w:t>/ parcours complet</w:t>
            </w:r>
          </w:p>
          <w:p w:rsidR="00A6589D" w:rsidRPr="006E5486" w:rsidRDefault="00A6589D" w:rsidP="00A6589D">
            <w:pPr>
              <w:spacing w:line="276" w:lineRule="auto"/>
              <w:rPr>
                <w:rFonts w:ascii="Marianne" w:eastAsiaTheme="minorHAnsi" w:hAnsi="Marianne" w:cs="Arial"/>
                <w:b/>
                <w:i/>
                <w:sz w:val="12"/>
                <w:szCs w:val="12"/>
              </w:rPr>
            </w:pPr>
            <w:r w:rsidRPr="006E5486">
              <w:rPr>
                <w:rFonts w:ascii="Marianne" w:eastAsiaTheme="minorHAnsi" w:hAnsi="Marianne" w:cs="Arial"/>
                <w:b/>
                <w:i/>
                <w:sz w:val="12"/>
                <w:szCs w:val="12"/>
              </w:rPr>
              <w:t>La durée pour chaque bloc de compétences fait l’objet d’un autre document</w:t>
            </w:r>
          </w:p>
        </w:tc>
        <w:tc>
          <w:tcPr>
            <w:tcW w:w="1984" w:type="dxa"/>
            <w:shd w:val="clear" w:color="auto" w:fill="548DD4" w:themeFill="text2" w:themeFillTint="99"/>
            <w:vAlign w:val="center"/>
          </w:tcPr>
          <w:p w:rsidR="006A4C3B" w:rsidRPr="006E5486" w:rsidRDefault="006A4C3B" w:rsidP="00725D75">
            <w:pPr>
              <w:spacing w:line="276" w:lineRule="auto"/>
              <w:rPr>
                <w:rFonts w:ascii="Marianne" w:eastAsiaTheme="minorHAnsi" w:hAnsi="Marianne" w:cs="Arial"/>
                <w:b/>
                <w:sz w:val="16"/>
                <w:szCs w:val="16"/>
              </w:rPr>
            </w:pPr>
            <w:r w:rsidRPr="006E5486">
              <w:rPr>
                <w:rFonts w:ascii="Marianne" w:eastAsiaTheme="minorHAnsi" w:hAnsi="Marianne" w:cs="Arial"/>
                <w:b/>
                <w:sz w:val="16"/>
                <w:szCs w:val="16"/>
              </w:rPr>
              <w:t>Durée de formation en milieu professionnel</w:t>
            </w:r>
          </w:p>
        </w:tc>
        <w:tc>
          <w:tcPr>
            <w:tcW w:w="1843" w:type="dxa"/>
            <w:shd w:val="clear" w:color="auto" w:fill="548DD4" w:themeFill="text2" w:themeFillTint="99"/>
            <w:vAlign w:val="center"/>
          </w:tcPr>
          <w:p w:rsidR="006A4C3B" w:rsidRPr="006E5486" w:rsidRDefault="006A4C3B" w:rsidP="00725D75">
            <w:pPr>
              <w:spacing w:line="276" w:lineRule="auto"/>
              <w:rPr>
                <w:rFonts w:ascii="Marianne" w:eastAsiaTheme="minorHAnsi" w:hAnsi="Marianne" w:cs="Arial"/>
                <w:b/>
                <w:sz w:val="16"/>
                <w:szCs w:val="16"/>
              </w:rPr>
            </w:pPr>
            <w:r w:rsidRPr="006E5486">
              <w:rPr>
                <w:rFonts w:ascii="Marianne" w:eastAsiaTheme="minorHAnsi" w:hAnsi="Marianne" w:cs="Arial"/>
                <w:b/>
                <w:sz w:val="16"/>
                <w:szCs w:val="16"/>
              </w:rPr>
              <w:t>Textes de référence</w:t>
            </w:r>
          </w:p>
          <w:p w:rsidR="006A4C3B" w:rsidRPr="006E5486" w:rsidRDefault="006A4C3B" w:rsidP="00725D75">
            <w:pPr>
              <w:spacing w:line="276" w:lineRule="auto"/>
              <w:rPr>
                <w:rFonts w:ascii="Marianne" w:eastAsiaTheme="minorHAnsi" w:hAnsi="Marianne" w:cs="Arial"/>
                <w:b/>
                <w:sz w:val="16"/>
                <w:szCs w:val="16"/>
              </w:rPr>
            </w:pPr>
            <w:r w:rsidRPr="006E5486">
              <w:rPr>
                <w:rFonts w:ascii="Marianne" w:eastAsiaTheme="minorHAnsi" w:hAnsi="Marianne" w:cs="Arial"/>
                <w:b/>
                <w:sz w:val="16"/>
                <w:szCs w:val="16"/>
              </w:rPr>
              <w:t>(</w:t>
            </w:r>
            <w:proofErr w:type="gramStart"/>
            <w:r w:rsidRPr="006E5486">
              <w:rPr>
                <w:rFonts w:ascii="Marianne" w:eastAsiaTheme="minorHAnsi" w:hAnsi="Marianne" w:cs="Arial"/>
                <w:b/>
                <w:sz w:val="16"/>
                <w:szCs w:val="16"/>
              </w:rPr>
              <w:t>code</w:t>
            </w:r>
            <w:proofErr w:type="gramEnd"/>
            <w:r w:rsidRPr="006E5486">
              <w:rPr>
                <w:rFonts w:ascii="Marianne" w:eastAsiaTheme="minorHAnsi" w:hAnsi="Marianne" w:cs="Arial"/>
                <w:b/>
                <w:sz w:val="16"/>
                <w:szCs w:val="16"/>
              </w:rPr>
              <w:t xml:space="preserve"> de l’éducation)</w:t>
            </w:r>
          </w:p>
        </w:tc>
      </w:tr>
      <w:tr w:rsidR="006A4C3B" w:rsidRPr="006E5486" w:rsidTr="00A6589D">
        <w:trPr>
          <w:cantSplit/>
          <w:trHeight w:val="568"/>
        </w:trPr>
        <w:tc>
          <w:tcPr>
            <w:tcW w:w="1384" w:type="dxa"/>
            <w:vAlign w:val="center"/>
          </w:tcPr>
          <w:p w:rsidR="006A4C3B" w:rsidRPr="006E5486" w:rsidRDefault="006A4C3B" w:rsidP="00A6589D">
            <w:pPr>
              <w:spacing w:after="200" w:line="276" w:lineRule="auto"/>
              <w:jc w:val="center"/>
              <w:rPr>
                <w:rFonts w:ascii="Marianne" w:eastAsiaTheme="minorHAnsi" w:hAnsi="Marianne" w:cs="Arial"/>
                <w:b/>
                <w:sz w:val="16"/>
                <w:szCs w:val="16"/>
              </w:rPr>
            </w:pPr>
            <w:r w:rsidRPr="006E5486">
              <w:rPr>
                <w:rFonts w:ascii="Marianne" w:eastAsiaTheme="minorHAnsi" w:hAnsi="Marianne" w:cs="Arial"/>
                <w:b/>
                <w:sz w:val="16"/>
                <w:szCs w:val="16"/>
              </w:rPr>
              <w:t>CAP</w:t>
            </w:r>
          </w:p>
        </w:tc>
        <w:tc>
          <w:tcPr>
            <w:tcW w:w="4820" w:type="dxa"/>
            <w:vAlign w:val="center"/>
          </w:tcPr>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De 400 à 800 h</w:t>
            </w:r>
          </w:p>
        </w:tc>
        <w:tc>
          <w:tcPr>
            <w:tcW w:w="1984" w:type="dxa"/>
            <w:vAlign w:val="center"/>
          </w:tcPr>
          <w:p w:rsidR="006A4C3B" w:rsidRPr="006E5486" w:rsidRDefault="006A4C3B" w:rsidP="00A6589D">
            <w:pPr>
              <w:spacing w:after="200" w:line="276" w:lineRule="auto"/>
              <w:jc w:val="center"/>
              <w:rPr>
                <w:rFonts w:ascii="Marianne" w:eastAsiaTheme="minorHAnsi" w:hAnsi="Marianne" w:cs="Arial"/>
                <w:sz w:val="16"/>
                <w:szCs w:val="16"/>
              </w:rPr>
            </w:pPr>
            <w:r w:rsidRPr="006E5486">
              <w:rPr>
                <w:rFonts w:ascii="Marianne" w:eastAsiaTheme="minorHAnsi" w:hAnsi="Marianne" w:cs="Arial"/>
                <w:sz w:val="16"/>
                <w:szCs w:val="16"/>
              </w:rPr>
              <w:t>Selon l’arrêté du diplôme</w:t>
            </w:r>
            <w:r w:rsidR="00A6589D" w:rsidRPr="006E5486">
              <w:rPr>
                <w:rFonts w:ascii="Marianne" w:eastAsiaTheme="minorHAnsi" w:hAnsi="Marianne" w:cs="Arial"/>
                <w:sz w:val="16"/>
                <w:szCs w:val="16"/>
              </w:rPr>
              <w:t xml:space="preserve"> et décision académique du recteur</w:t>
            </w:r>
            <w:r w:rsidRPr="006E5486">
              <w:rPr>
                <w:rFonts w:ascii="Marianne" w:eastAsiaTheme="minorHAnsi" w:hAnsi="Marianne" w:cs="Arial"/>
                <w:sz w:val="16"/>
                <w:szCs w:val="16"/>
              </w:rPr>
              <w:t>.</w:t>
            </w:r>
          </w:p>
        </w:tc>
        <w:tc>
          <w:tcPr>
            <w:tcW w:w="1843" w:type="dxa"/>
            <w:vAlign w:val="center"/>
          </w:tcPr>
          <w:p w:rsidR="006A4C3B" w:rsidRPr="006E5486" w:rsidRDefault="006A4C3B" w:rsidP="00A6589D">
            <w:pPr>
              <w:spacing w:after="200" w:line="276" w:lineRule="auto"/>
              <w:jc w:val="center"/>
              <w:rPr>
                <w:rFonts w:ascii="Marianne" w:eastAsiaTheme="minorHAnsi" w:hAnsi="Marianne" w:cs="Arial"/>
                <w:sz w:val="16"/>
                <w:szCs w:val="16"/>
              </w:rPr>
            </w:pPr>
            <w:r w:rsidRPr="006E5486">
              <w:rPr>
                <w:rFonts w:ascii="Marianne" w:eastAsiaTheme="minorHAnsi" w:hAnsi="Marianne" w:cs="Arial"/>
                <w:sz w:val="16"/>
                <w:szCs w:val="16"/>
              </w:rPr>
              <w:t>D-337-4</w:t>
            </w:r>
          </w:p>
        </w:tc>
      </w:tr>
      <w:tr w:rsidR="006A4C3B" w:rsidRPr="006E5486" w:rsidTr="00A6589D">
        <w:trPr>
          <w:trHeight w:val="689"/>
        </w:trPr>
        <w:tc>
          <w:tcPr>
            <w:tcW w:w="1384" w:type="dxa"/>
            <w:vAlign w:val="center"/>
          </w:tcPr>
          <w:p w:rsidR="006A4C3B" w:rsidRPr="006E5486" w:rsidRDefault="006A4C3B" w:rsidP="00A6589D">
            <w:pPr>
              <w:spacing w:after="200" w:line="276" w:lineRule="auto"/>
              <w:jc w:val="center"/>
              <w:rPr>
                <w:rFonts w:ascii="Marianne" w:eastAsiaTheme="minorHAnsi" w:hAnsi="Marianne" w:cs="Arial"/>
                <w:b/>
                <w:sz w:val="16"/>
                <w:szCs w:val="16"/>
              </w:rPr>
            </w:pPr>
            <w:r w:rsidRPr="006E5486">
              <w:rPr>
                <w:rFonts w:ascii="Marianne" w:eastAsiaTheme="minorHAnsi" w:hAnsi="Marianne" w:cs="Arial"/>
                <w:b/>
                <w:sz w:val="16"/>
                <w:szCs w:val="16"/>
              </w:rPr>
              <w:t>Bac Professionnel</w:t>
            </w:r>
          </w:p>
        </w:tc>
        <w:tc>
          <w:tcPr>
            <w:tcW w:w="4820" w:type="dxa"/>
            <w:vAlign w:val="center"/>
          </w:tcPr>
          <w:p w:rsidR="006A4C3B" w:rsidRPr="006E5486" w:rsidRDefault="004B66C1" w:rsidP="00A6589D">
            <w:pPr>
              <w:spacing w:line="276" w:lineRule="auto"/>
              <w:jc w:val="center"/>
              <w:rPr>
                <w:rFonts w:ascii="Marianne" w:eastAsiaTheme="minorHAnsi" w:hAnsi="Marianne" w:cs="Arial"/>
                <w:sz w:val="16"/>
                <w:szCs w:val="16"/>
              </w:rPr>
            </w:pPr>
            <w:proofErr w:type="gramStart"/>
            <w:r w:rsidRPr="006E5486">
              <w:rPr>
                <w:rFonts w:ascii="Marianne" w:eastAsiaTheme="minorHAnsi" w:hAnsi="Marianne" w:cs="Arial"/>
                <w:sz w:val="16"/>
                <w:szCs w:val="16"/>
              </w:rPr>
              <w:t>titulaire</w:t>
            </w:r>
            <w:proofErr w:type="gramEnd"/>
            <w:r w:rsidRPr="006E5486">
              <w:rPr>
                <w:rFonts w:ascii="Marianne" w:eastAsiaTheme="minorHAnsi" w:hAnsi="Marianne" w:cs="Arial"/>
                <w:sz w:val="16"/>
                <w:szCs w:val="16"/>
              </w:rPr>
              <w:t xml:space="preserve"> diplôme </w:t>
            </w:r>
            <w:proofErr w:type="spellStart"/>
            <w:r w:rsidRPr="006E5486">
              <w:rPr>
                <w:rFonts w:ascii="Marianne" w:eastAsiaTheme="minorHAnsi" w:hAnsi="Marianne" w:cs="Arial"/>
                <w:sz w:val="16"/>
                <w:szCs w:val="16"/>
              </w:rPr>
              <w:t>niv</w:t>
            </w:r>
            <w:proofErr w:type="spellEnd"/>
            <w:r w:rsidRPr="006E5486">
              <w:rPr>
                <w:rFonts w:ascii="Marianne" w:eastAsiaTheme="minorHAnsi" w:hAnsi="Marianne" w:cs="Arial"/>
                <w:sz w:val="16"/>
                <w:szCs w:val="16"/>
              </w:rPr>
              <w:t xml:space="preserve"> 3</w:t>
            </w:r>
            <w:r w:rsidR="006A4C3B" w:rsidRPr="006E5486">
              <w:rPr>
                <w:rFonts w:ascii="Courier New" w:eastAsiaTheme="minorHAnsi" w:hAnsi="Courier New" w:cs="Courier New"/>
                <w:sz w:val="16"/>
                <w:szCs w:val="16"/>
              </w:rPr>
              <w:t> </w:t>
            </w:r>
            <w:r w:rsidR="006A4C3B" w:rsidRPr="006E5486">
              <w:rPr>
                <w:rFonts w:ascii="Marianne" w:eastAsiaTheme="minorHAnsi" w:hAnsi="Marianne" w:cs="Arial"/>
                <w:sz w:val="16"/>
                <w:szCs w:val="16"/>
              </w:rPr>
              <w:t>: 1100h</w:t>
            </w:r>
          </w:p>
          <w:p w:rsidR="006A4C3B" w:rsidRPr="006E5486" w:rsidRDefault="004B66C1" w:rsidP="00A6589D">
            <w:pPr>
              <w:spacing w:line="276" w:lineRule="auto"/>
              <w:jc w:val="center"/>
              <w:rPr>
                <w:rFonts w:ascii="Marianne" w:eastAsiaTheme="minorHAnsi" w:hAnsi="Marianne" w:cs="Arial"/>
                <w:sz w:val="16"/>
                <w:szCs w:val="16"/>
              </w:rPr>
            </w:pPr>
            <w:proofErr w:type="gramStart"/>
            <w:r w:rsidRPr="006E5486">
              <w:rPr>
                <w:rFonts w:ascii="Marianne" w:eastAsiaTheme="minorHAnsi" w:hAnsi="Marianne" w:cs="Arial"/>
                <w:sz w:val="16"/>
                <w:szCs w:val="16"/>
              </w:rPr>
              <w:t>titulaire</w:t>
            </w:r>
            <w:proofErr w:type="gramEnd"/>
            <w:r w:rsidRPr="006E5486">
              <w:rPr>
                <w:rFonts w:ascii="Marianne" w:eastAsiaTheme="minorHAnsi" w:hAnsi="Marianne" w:cs="Arial"/>
                <w:sz w:val="16"/>
                <w:szCs w:val="16"/>
              </w:rPr>
              <w:t xml:space="preserve"> diplôme </w:t>
            </w:r>
            <w:proofErr w:type="spellStart"/>
            <w:r w:rsidRPr="006E5486">
              <w:rPr>
                <w:rFonts w:ascii="Marianne" w:eastAsiaTheme="minorHAnsi" w:hAnsi="Marianne" w:cs="Arial"/>
                <w:sz w:val="16"/>
                <w:szCs w:val="16"/>
              </w:rPr>
              <w:t>niv</w:t>
            </w:r>
            <w:proofErr w:type="spellEnd"/>
            <w:r w:rsidRPr="006E5486">
              <w:rPr>
                <w:rFonts w:ascii="Marianne" w:eastAsiaTheme="minorHAnsi" w:hAnsi="Marianne" w:cs="Arial"/>
                <w:sz w:val="16"/>
                <w:szCs w:val="16"/>
              </w:rPr>
              <w:t xml:space="preserve"> 4</w:t>
            </w:r>
            <w:r w:rsidR="006A4C3B" w:rsidRPr="006E5486">
              <w:rPr>
                <w:rFonts w:ascii="Courier New" w:eastAsiaTheme="minorHAnsi" w:hAnsi="Courier New" w:cs="Courier New"/>
                <w:sz w:val="16"/>
                <w:szCs w:val="16"/>
              </w:rPr>
              <w:t> </w:t>
            </w:r>
            <w:r w:rsidR="006A4C3B" w:rsidRPr="006E5486">
              <w:rPr>
                <w:rFonts w:ascii="Marianne" w:eastAsiaTheme="minorHAnsi" w:hAnsi="Marianne" w:cs="Arial"/>
                <w:sz w:val="16"/>
                <w:szCs w:val="16"/>
              </w:rPr>
              <w:t>: 600 h</w:t>
            </w:r>
          </w:p>
          <w:p w:rsidR="006A4C3B" w:rsidRPr="006E5486" w:rsidRDefault="006A4C3B" w:rsidP="00A6589D">
            <w:pPr>
              <w:spacing w:line="276" w:lineRule="auto"/>
              <w:jc w:val="center"/>
              <w:rPr>
                <w:rFonts w:ascii="Marianne" w:eastAsiaTheme="minorHAnsi" w:hAnsi="Marianne" w:cs="Arial"/>
                <w:sz w:val="16"/>
                <w:szCs w:val="16"/>
              </w:rPr>
            </w:pPr>
            <w:proofErr w:type="gramStart"/>
            <w:r w:rsidRPr="006E5486">
              <w:rPr>
                <w:rFonts w:ascii="Marianne" w:eastAsiaTheme="minorHAnsi" w:hAnsi="Marianne" w:cs="Arial"/>
                <w:sz w:val="16"/>
                <w:szCs w:val="16"/>
              </w:rPr>
              <w:t>autres</w:t>
            </w:r>
            <w:proofErr w:type="gramEnd"/>
            <w:r w:rsidRPr="006E5486">
              <w:rPr>
                <w:rFonts w:ascii="Courier New" w:eastAsiaTheme="minorHAnsi" w:hAnsi="Courier New" w:cs="Courier New"/>
                <w:sz w:val="16"/>
                <w:szCs w:val="16"/>
              </w:rPr>
              <w:t> </w:t>
            </w:r>
            <w:r w:rsidRPr="006E5486">
              <w:rPr>
                <w:rFonts w:ascii="Marianne" w:eastAsiaTheme="minorHAnsi" w:hAnsi="Marianne" w:cs="Arial"/>
                <w:sz w:val="16"/>
                <w:szCs w:val="16"/>
              </w:rPr>
              <w:t>: 1350 h</w:t>
            </w:r>
          </w:p>
        </w:tc>
        <w:tc>
          <w:tcPr>
            <w:tcW w:w="1984" w:type="dxa"/>
            <w:vAlign w:val="center"/>
          </w:tcPr>
          <w:p w:rsidR="006A4C3B" w:rsidRPr="006E5486" w:rsidRDefault="00A6589D" w:rsidP="00A6589D">
            <w:pPr>
              <w:spacing w:after="200" w:line="276" w:lineRule="auto"/>
              <w:jc w:val="center"/>
              <w:rPr>
                <w:rFonts w:ascii="Marianne" w:eastAsiaTheme="minorHAnsi" w:hAnsi="Marianne" w:cs="Arial"/>
                <w:sz w:val="16"/>
                <w:szCs w:val="16"/>
              </w:rPr>
            </w:pPr>
            <w:r w:rsidRPr="006E5486">
              <w:rPr>
                <w:rFonts w:ascii="Marianne" w:eastAsiaTheme="minorHAnsi" w:hAnsi="Marianne" w:cs="Arial"/>
                <w:sz w:val="16"/>
                <w:szCs w:val="16"/>
              </w:rPr>
              <w:t>Selon l’arrêté du diplôme et décision académique du recteur</w:t>
            </w:r>
          </w:p>
        </w:tc>
        <w:tc>
          <w:tcPr>
            <w:tcW w:w="1843" w:type="dxa"/>
            <w:vAlign w:val="center"/>
          </w:tcPr>
          <w:p w:rsidR="006A4C3B" w:rsidRPr="006E5486" w:rsidRDefault="006A4C3B" w:rsidP="00A6589D">
            <w:pPr>
              <w:spacing w:after="200" w:line="276" w:lineRule="auto"/>
              <w:jc w:val="center"/>
              <w:rPr>
                <w:rFonts w:ascii="Marianne" w:eastAsiaTheme="minorHAnsi" w:hAnsi="Marianne" w:cs="Arial"/>
                <w:sz w:val="16"/>
                <w:szCs w:val="16"/>
              </w:rPr>
            </w:pPr>
            <w:r w:rsidRPr="006E5486">
              <w:rPr>
                <w:rFonts w:ascii="Marianne" w:eastAsiaTheme="minorHAnsi" w:hAnsi="Marianne" w:cs="Arial"/>
                <w:sz w:val="16"/>
                <w:szCs w:val="16"/>
              </w:rPr>
              <w:t>D-337-65</w:t>
            </w:r>
          </w:p>
        </w:tc>
      </w:tr>
      <w:tr w:rsidR="006A4C3B" w:rsidRPr="006E5486" w:rsidTr="00A6589D">
        <w:trPr>
          <w:trHeight w:val="544"/>
        </w:trPr>
        <w:tc>
          <w:tcPr>
            <w:tcW w:w="1384" w:type="dxa"/>
            <w:vAlign w:val="center"/>
          </w:tcPr>
          <w:p w:rsidR="006A4C3B" w:rsidRPr="006E5486" w:rsidRDefault="006A4C3B" w:rsidP="00A6589D">
            <w:pPr>
              <w:spacing w:line="276" w:lineRule="auto"/>
              <w:jc w:val="center"/>
              <w:rPr>
                <w:rFonts w:ascii="Marianne" w:eastAsiaTheme="minorHAnsi" w:hAnsi="Marianne" w:cs="Arial"/>
                <w:b/>
                <w:sz w:val="16"/>
                <w:szCs w:val="16"/>
              </w:rPr>
            </w:pPr>
            <w:r w:rsidRPr="006E5486">
              <w:rPr>
                <w:rFonts w:ascii="Marianne" w:eastAsiaTheme="minorHAnsi" w:hAnsi="Marianne" w:cs="Arial"/>
                <w:b/>
                <w:sz w:val="16"/>
                <w:szCs w:val="16"/>
              </w:rPr>
              <w:t>MC</w:t>
            </w:r>
          </w:p>
          <w:p w:rsidR="006A4C3B" w:rsidRPr="006E5486" w:rsidRDefault="006A4C3B" w:rsidP="00A6589D">
            <w:pPr>
              <w:spacing w:line="276" w:lineRule="auto"/>
              <w:jc w:val="center"/>
              <w:rPr>
                <w:rFonts w:ascii="Marianne" w:eastAsiaTheme="minorHAnsi" w:hAnsi="Marianne" w:cs="Arial"/>
                <w:b/>
                <w:sz w:val="16"/>
                <w:szCs w:val="16"/>
              </w:rPr>
            </w:pPr>
            <w:proofErr w:type="spellStart"/>
            <w:proofErr w:type="gramStart"/>
            <w:r w:rsidRPr="006E5486">
              <w:rPr>
                <w:rFonts w:ascii="Marianne" w:eastAsiaTheme="minorHAnsi" w:hAnsi="Marianne" w:cs="Arial"/>
                <w:b/>
                <w:sz w:val="16"/>
                <w:szCs w:val="16"/>
              </w:rPr>
              <w:t>niv</w:t>
            </w:r>
            <w:proofErr w:type="spellEnd"/>
            <w:proofErr w:type="gramEnd"/>
            <w:r w:rsidRPr="006E5486">
              <w:rPr>
                <w:rFonts w:ascii="Marianne" w:eastAsiaTheme="minorHAnsi" w:hAnsi="Marianne" w:cs="Arial"/>
                <w:b/>
                <w:sz w:val="16"/>
                <w:szCs w:val="16"/>
              </w:rPr>
              <w:t xml:space="preserve"> V et IV</w:t>
            </w:r>
          </w:p>
        </w:tc>
        <w:tc>
          <w:tcPr>
            <w:tcW w:w="4820" w:type="dxa"/>
            <w:vAlign w:val="center"/>
          </w:tcPr>
          <w:p w:rsidR="006A4C3B" w:rsidRPr="006E5486" w:rsidRDefault="006A4C3B" w:rsidP="00A6589D">
            <w:pPr>
              <w:spacing w:after="200" w:line="276" w:lineRule="auto"/>
              <w:jc w:val="center"/>
              <w:rPr>
                <w:rFonts w:ascii="Marianne" w:eastAsiaTheme="minorHAnsi" w:hAnsi="Marianne" w:cs="Arial"/>
                <w:sz w:val="16"/>
                <w:szCs w:val="16"/>
              </w:rPr>
            </w:pPr>
            <w:r w:rsidRPr="006E5486">
              <w:rPr>
                <w:rFonts w:ascii="Marianne" w:eastAsiaTheme="minorHAnsi" w:hAnsi="Marianne" w:cs="Arial"/>
                <w:sz w:val="16"/>
                <w:szCs w:val="16"/>
              </w:rPr>
              <w:t>400 h</w:t>
            </w:r>
          </w:p>
        </w:tc>
        <w:tc>
          <w:tcPr>
            <w:tcW w:w="1984" w:type="dxa"/>
            <w:vAlign w:val="center"/>
          </w:tcPr>
          <w:p w:rsidR="006A4C3B" w:rsidRPr="006E5486" w:rsidRDefault="00A6589D" w:rsidP="00A6589D">
            <w:pPr>
              <w:spacing w:after="200" w:line="276" w:lineRule="auto"/>
              <w:jc w:val="center"/>
              <w:rPr>
                <w:rFonts w:ascii="Marianne" w:eastAsiaTheme="minorHAnsi" w:hAnsi="Marianne" w:cs="Arial"/>
                <w:sz w:val="16"/>
                <w:szCs w:val="16"/>
              </w:rPr>
            </w:pPr>
            <w:r w:rsidRPr="006E5486">
              <w:rPr>
                <w:rFonts w:ascii="Marianne" w:eastAsiaTheme="minorHAnsi" w:hAnsi="Marianne" w:cs="Arial"/>
                <w:sz w:val="16"/>
                <w:szCs w:val="16"/>
              </w:rPr>
              <w:t>Selon l’arrêté du diplôme et décision académique du recteur</w:t>
            </w:r>
          </w:p>
        </w:tc>
        <w:tc>
          <w:tcPr>
            <w:tcW w:w="1843" w:type="dxa"/>
            <w:vAlign w:val="center"/>
          </w:tcPr>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D-337-144</w:t>
            </w:r>
          </w:p>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D-337-145</w:t>
            </w:r>
          </w:p>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D-337-146</w:t>
            </w:r>
          </w:p>
        </w:tc>
      </w:tr>
      <w:tr w:rsidR="006A4C3B" w:rsidRPr="006E5486" w:rsidTr="00A6589D">
        <w:tc>
          <w:tcPr>
            <w:tcW w:w="1384" w:type="dxa"/>
            <w:vAlign w:val="center"/>
          </w:tcPr>
          <w:p w:rsidR="006A4C3B" w:rsidRPr="006E5486" w:rsidRDefault="006A4C3B" w:rsidP="00A6589D">
            <w:pPr>
              <w:spacing w:after="200" w:line="276" w:lineRule="auto"/>
              <w:jc w:val="center"/>
              <w:rPr>
                <w:rFonts w:ascii="Marianne" w:eastAsiaTheme="minorHAnsi" w:hAnsi="Marianne" w:cs="Arial"/>
                <w:b/>
                <w:sz w:val="16"/>
                <w:szCs w:val="16"/>
              </w:rPr>
            </w:pPr>
            <w:r w:rsidRPr="006E5486">
              <w:rPr>
                <w:rFonts w:ascii="Marianne" w:eastAsiaTheme="minorHAnsi" w:hAnsi="Marianne" w:cs="Arial"/>
                <w:b/>
                <w:sz w:val="16"/>
                <w:szCs w:val="16"/>
              </w:rPr>
              <w:t>BP</w:t>
            </w:r>
          </w:p>
        </w:tc>
        <w:tc>
          <w:tcPr>
            <w:tcW w:w="4820" w:type="dxa"/>
            <w:vAlign w:val="center"/>
          </w:tcPr>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400h</w:t>
            </w:r>
          </w:p>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Pour pouvoir s’inscrire, le candidat doit justifier d’une période d’activité professionnelle</w:t>
            </w:r>
            <w:r w:rsidRPr="006E5486">
              <w:rPr>
                <w:rFonts w:ascii="Courier New" w:eastAsiaTheme="minorHAnsi" w:hAnsi="Courier New" w:cs="Courier New"/>
                <w:sz w:val="16"/>
                <w:szCs w:val="16"/>
              </w:rPr>
              <w:t> </w:t>
            </w:r>
            <w:r w:rsidRPr="006E5486">
              <w:rPr>
                <w:rFonts w:ascii="Marianne" w:eastAsiaTheme="minorHAnsi" w:hAnsi="Marianne" w:cs="Arial"/>
                <w:sz w:val="16"/>
                <w:szCs w:val="16"/>
              </w:rPr>
              <w:t>:</w:t>
            </w:r>
          </w:p>
          <w:p w:rsidR="006A4C3B" w:rsidRPr="006E5486" w:rsidRDefault="006A4C3B" w:rsidP="00A6589D">
            <w:pPr>
              <w:numPr>
                <w:ilvl w:val="0"/>
                <w:numId w:val="18"/>
              </w:numPr>
              <w:spacing w:line="276" w:lineRule="auto"/>
              <w:ind w:left="236"/>
              <w:contextualSpacing/>
              <w:jc w:val="center"/>
              <w:rPr>
                <w:rFonts w:ascii="Marianne" w:eastAsiaTheme="minorHAnsi" w:hAnsi="Marianne" w:cs="Arial"/>
                <w:sz w:val="16"/>
                <w:szCs w:val="16"/>
              </w:rPr>
            </w:pPr>
            <w:r w:rsidRPr="006E5486">
              <w:rPr>
                <w:rFonts w:ascii="Marianne" w:eastAsiaTheme="minorHAnsi" w:hAnsi="Marianne" w:cs="Arial"/>
                <w:sz w:val="16"/>
                <w:szCs w:val="16"/>
              </w:rPr>
              <w:t>5 ans à temps plein ou partiel dans un emploi en rapport avec la finalité du diplôme postulé (contrat de type particulier accepté)</w:t>
            </w:r>
          </w:p>
          <w:p w:rsidR="006A4C3B" w:rsidRPr="006E5486" w:rsidRDefault="006A4C3B" w:rsidP="00A6589D">
            <w:pPr>
              <w:numPr>
                <w:ilvl w:val="0"/>
                <w:numId w:val="18"/>
              </w:numPr>
              <w:spacing w:line="276" w:lineRule="auto"/>
              <w:ind w:left="236"/>
              <w:contextualSpacing/>
              <w:jc w:val="center"/>
              <w:rPr>
                <w:rFonts w:ascii="Marianne" w:eastAsiaTheme="minorHAnsi" w:hAnsi="Marianne" w:cs="Arial"/>
                <w:sz w:val="16"/>
                <w:szCs w:val="16"/>
              </w:rPr>
            </w:pPr>
            <w:r w:rsidRPr="006E5486">
              <w:rPr>
                <w:rFonts w:ascii="Marianne" w:eastAsiaTheme="minorHAnsi" w:hAnsi="Marianne" w:cs="Arial"/>
                <w:sz w:val="16"/>
                <w:szCs w:val="16"/>
              </w:rPr>
              <w:lastRenderedPageBreak/>
              <w:t xml:space="preserve">Soit, si titulaire d’un diplôme ou titre </w:t>
            </w:r>
            <w:proofErr w:type="spellStart"/>
            <w:r w:rsidRPr="006E5486">
              <w:rPr>
                <w:rFonts w:ascii="Marianne" w:eastAsiaTheme="minorHAnsi" w:hAnsi="Marianne" w:cs="Arial"/>
                <w:sz w:val="16"/>
                <w:szCs w:val="16"/>
              </w:rPr>
              <w:t>niv</w:t>
            </w:r>
            <w:proofErr w:type="spellEnd"/>
            <w:r w:rsidRPr="006E5486">
              <w:rPr>
                <w:rFonts w:ascii="Marianne" w:eastAsiaTheme="minorHAnsi" w:hAnsi="Marianne" w:cs="Arial"/>
                <w:sz w:val="16"/>
                <w:szCs w:val="16"/>
              </w:rPr>
              <w:t xml:space="preserve"> </w:t>
            </w:r>
            <w:r w:rsidR="004B66C1" w:rsidRPr="006E5486">
              <w:rPr>
                <w:rFonts w:ascii="Marianne" w:eastAsiaTheme="minorHAnsi" w:hAnsi="Marianne" w:cs="Arial"/>
                <w:sz w:val="16"/>
                <w:szCs w:val="16"/>
              </w:rPr>
              <w:t>3</w:t>
            </w:r>
            <w:r w:rsidRPr="006E5486">
              <w:rPr>
                <w:rFonts w:ascii="Marianne" w:eastAsiaTheme="minorHAnsi" w:hAnsi="Marianne" w:cs="Arial"/>
                <w:sz w:val="16"/>
                <w:szCs w:val="16"/>
              </w:rPr>
              <w:t xml:space="preserve"> ou supérieur, figurant dans la liste de spécialité, de deux ans dans un emploi en rapport avec la finalité du diplôme postulé (contrat de type particulier accepté)</w:t>
            </w:r>
          </w:p>
          <w:p w:rsidR="006A4C3B" w:rsidRPr="006E5486" w:rsidRDefault="006A4C3B" w:rsidP="00A6589D">
            <w:pPr>
              <w:numPr>
                <w:ilvl w:val="0"/>
                <w:numId w:val="18"/>
              </w:numPr>
              <w:spacing w:line="276" w:lineRule="auto"/>
              <w:ind w:left="236"/>
              <w:contextualSpacing/>
              <w:jc w:val="center"/>
              <w:rPr>
                <w:rFonts w:ascii="Marianne" w:eastAsiaTheme="minorHAnsi" w:hAnsi="Marianne" w:cs="Arial"/>
                <w:sz w:val="16"/>
                <w:szCs w:val="16"/>
              </w:rPr>
            </w:pPr>
            <w:r w:rsidRPr="006E5486">
              <w:rPr>
                <w:rFonts w:ascii="Marianne" w:eastAsiaTheme="minorHAnsi" w:hAnsi="Marianne" w:cs="Arial"/>
                <w:sz w:val="16"/>
                <w:szCs w:val="16"/>
              </w:rPr>
              <w:t>Soit de 6 mois à 1 an pour les candidats titulaires d’un bac pro de même secteur professionnel.</w:t>
            </w:r>
          </w:p>
        </w:tc>
        <w:tc>
          <w:tcPr>
            <w:tcW w:w="1984" w:type="dxa"/>
            <w:vAlign w:val="center"/>
          </w:tcPr>
          <w:p w:rsidR="006A4C3B" w:rsidRPr="006E5486" w:rsidRDefault="006A4C3B" w:rsidP="00A6589D">
            <w:pPr>
              <w:spacing w:after="200" w:line="276" w:lineRule="auto"/>
              <w:jc w:val="center"/>
              <w:rPr>
                <w:rFonts w:ascii="Marianne" w:eastAsiaTheme="minorHAnsi" w:hAnsi="Marianne" w:cs="Arial"/>
                <w:sz w:val="16"/>
                <w:szCs w:val="16"/>
              </w:rPr>
            </w:pPr>
          </w:p>
        </w:tc>
        <w:tc>
          <w:tcPr>
            <w:tcW w:w="1843" w:type="dxa"/>
            <w:vAlign w:val="center"/>
          </w:tcPr>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D-337-101</w:t>
            </w:r>
          </w:p>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D337-102</w:t>
            </w:r>
          </w:p>
          <w:p w:rsidR="006A4C3B" w:rsidRPr="006E5486" w:rsidRDefault="006A4C3B" w:rsidP="00A6589D">
            <w:pPr>
              <w:spacing w:line="276" w:lineRule="auto"/>
              <w:jc w:val="center"/>
              <w:rPr>
                <w:rFonts w:ascii="Marianne" w:eastAsiaTheme="minorHAnsi" w:hAnsi="Marianne" w:cs="Arial"/>
                <w:sz w:val="16"/>
                <w:szCs w:val="16"/>
              </w:rPr>
            </w:pPr>
            <w:proofErr w:type="gramStart"/>
            <w:r w:rsidRPr="006E5486">
              <w:rPr>
                <w:rFonts w:ascii="Marianne" w:eastAsiaTheme="minorHAnsi" w:hAnsi="Marianne" w:cs="Arial"/>
                <w:sz w:val="16"/>
                <w:szCs w:val="16"/>
              </w:rPr>
              <w:t>( D</w:t>
            </w:r>
            <w:proofErr w:type="gramEnd"/>
            <w:r w:rsidRPr="006E5486">
              <w:rPr>
                <w:rFonts w:ascii="Marianne" w:eastAsiaTheme="minorHAnsi" w:hAnsi="Marianne" w:cs="Arial"/>
                <w:sz w:val="16"/>
                <w:szCs w:val="16"/>
              </w:rPr>
              <w:t>337- 103 et 104 sont abrogés)</w:t>
            </w:r>
          </w:p>
        </w:tc>
      </w:tr>
      <w:tr w:rsidR="006A4C3B" w:rsidRPr="006E5486" w:rsidTr="00A6589D">
        <w:trPr>
          <w:trHeight w:val="710"/>
        </w:trPr>
        <w:tc>
          <w:tcPr>
            <w:tcW w:w="1384" w:type="dxa"/>
            <w:vAlign w:val="center"/>
          </w:tcPr>
          <w:p w:rsidR="006A4C3B" w:rsidRPr="006A4C3B" w:rsidRDefault="006A4C3B" w:rsidP="00A6589D">
            <w:pPr>
              <w:spacing w:after="200" w:line="276" w:lineRule="auto"/>
              <w:jc w:val="center"/>
              <w:rPr>
                <w:rFonts w:eastAsiaTheme="minorHAnsi" w:cs="Arial"/>
                <w:b/>
                <w:sz w:val="18"/>
                <w:szCs w:val="18"/>
              </w:rPr>
            </w:pPr>
            <w:r w:rsidRPr="006A4C3B">
              <w:rPr>
                <w:rFonts w:eastAsiaTheme="minorHAnsi" w:cs="Arial"/>
                <w:b/>
                <w:sz w:val="18"/>
                <w:szCs w:val="18"/>
              </w:rPr>
              <w:t>BTS</w:t>
            </w:r>
          </w:p>
        </w:tc>
        <w:tc>
          <w:tcPr>
            <w:tcW w:w="4820" w:type="dxa"/>
            <w:vAlign w:val="center"/>
          </w:tcPr>
          <w:p w:rsidR="006A4C3B" w:rsidRPr="006E5486" w:rsidRDefault="00DC1C3C"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A partir de 900h</w:t>
            </w:r>
          </w:p>
          <w:p w:rsidR="006A4C3B" w:rsidRPr="006E5486" w:rsidRDefault="006A4C3B" w:rsidP="004B66C1">
            <w:pPr>
              <w:spacing w:line="276" w:lineRule="auto"/>
              <w:jc w:val="center"/>
              <w:rPr>
                <w:rFonts w:ascii="Marianne" w:eastAsiaTheme="minorHAnsi" w:hAnsi="Marianne" w:cstheme="minorBidi"/>
                <w:szCs w:val="20"/>
              </w:rPr>
            </w:pPr>
            <w:r w:rsidRPr="006E5486">
              <w:rPr>
                <w:rFonts w:ascii="Marianne" w:eastAsiaTheme="minorHAnsi" w:hAnsi="Marianne" w:cs="Arial"/>
                <w:sz w:val="16"/>
                <w:szCs w:val="16"/>
              </w:rPr>
              <w:t xml:space="preserve">Si le candidat est titulaire d’un diplôme de niveau </w:t>
            </w:r>
            <w:r w:rsidR="004B66C1" w:rsidRPr="006E5486">
              <w:rPr>
                <w:rFonts w:ascii="Marianne" w:eastAsiaTheme="minorHAnsi" w:hAnsi="Marianne" w:cs="Arial"/>
                <w:sz w:val="16"/>
                <w:szCs w:val="16"/>
              </w:rPr>
              <w:t>5/6</w:t>
            </w:r>
            <w:r w:rsidRPr="006E5486">
              <w:rPr>
                <w:rFonts w:ascii="Marianne" w:eastAsiaTheme="minorHAnsi" w:hAnsi="Marianne" w:cs="Arial"/>
                <w:sz w:val="16"/>
                <w:szCs w:val="16"/>
              </w:rPr>
              <w:t xml:space="preserve"> ou ayant suivi la scolarité complète y conduisant</w:t>
            </w:r>
            <w:r w:rsidRPr="006E5486">
              <w:rPr>
                <w:rFonts w:ascii="Courier New" w:eastAsiaTheme="minorHAnsi" w:hAnsi="Courier New" w:cs="Courier New"/>
                <w:sz w:val="16"/>
                <w:szCs w:val="16"/>
              </w:rPr>
              <w:t> </w:t>
            </w:r>
            <w:r w:rsidRPr="006E5486">
              <w:rPr>
                <w:rFonts w:ascii="Marianne" w:eastAsiaTheme="minorHAnsi" w:hAnsi="Marianne" w:cs="Arial"/>
                <w:sz w:val="16"/>
                <w:szCs w:val="16"/>
              </w:rPr>
              <w:t>: 600 h (positionnement)</w:t>
            </w:r>
          </w:p>
        </w:tc>
        <w:tc>
          <w:tcPr>
            <w:tcW w:w="1984" w:type="dxa"/>
            <w:vAlign w:val="center"/>
          </w:tcPr>
          <w:p w:rsidR="006A4C3B" w:rsidRPr="006E5486" w:rsidRDefault="00A6589D" w:rsidP="00A6589D">
            <w:pPr>
              <w:spacing w:after="200" w:line="276" w:lineRule="auto"/>
              <w:jc w:val="center"/>
              <w:rPr>
                <w:rFonts w:ascii="Marianne" w:eastAsiaTheme="minorHAnsi" w:hAnsi="Marianne" w:cs="Arial"/>
                <w:sz w:val="16"/>
                <w:szCs w:val="16"/>
              </w:rPr>
            </w:pPr>
            <w:r w:rsidRPr="006E5486">
              <w:rPr>
                <w:rFonts w:ascii="Marianne" w:eastAsiaTheme="minorHAnsi" w:hAnsi="Marianne" w:cs="Arial"/>
                <w:sz w:val="16"/>
                <w:szCs w:val="16"/>
              </w:rPr>
              <w:t>Selon l’arrêté du diplôme et décision académique du recteur</w:t>
            </w:r>
          </w:p>
        </w:tc>
        <w:tc>
          <w:tcPr>
            <w:tcW w:w="1843" w:type="dxa"/>
            <w:vAlign w:val="center"/>
          </w:tcPr>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D-643-7</w:t>
            </w:r>
          </w:p>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D-643-9</w:t>
            </w:r>
          </w:p>
          <w:p w:rsidR="006A4C3B" w:rsidRPr="006E5486" w:rsidRDefault="006A4C3B" w:rsidP="00A6589D">
            <w:pPr>
              <w:spacing w:line="276" w:lineRule="auto"/>
              <w:jc w:val="center"/>
              <w:rPr>
                <w:rFonts w:ascii="Marianne" w:eastAsiaTheme="minorHAnsi" w:hAnsi="Marianne" w:cs="Arial"/>
                <w:sz w:val="16"/>
                <w:szCs w:val="16"/>
              </w:rPr>
            </w:pPr>
            <w:r w:rsidRPr="006E5486">
              <w:rPr>
                <w:rFonts w:ascii="Marianne" w:eastAsiaTheme="minorHAnsi" w:hAnsi="Marianne" w:cs="Arial"/>
                <w:sz w:val="16"/>
                <w:szCs w:val="16"/>
              </w:rPr>
              <w:t>D-643-11</w:t>
            </w:r>
          </w:p>
        </w:tc>
      </w:tr>
    </w:tbl>
    <w:p w:rsidR="00E15BAE" w:rsidRDefault="00E15BAE" w:rsidP="00902A99">
      <w:pPr>
        <w:spacing w:after="200" w:line="276" w:lineRule="auto"/>
      </w:pPr>
      <w:bookmarkStart w:id="27" w:name="_MV3TD_PT8H00M00S_32"/>
      <w:bookmarkEnd w:id="27"/>
    </w:p>
    <w:sectPr w:rsidR="00E15BAE" w:rsidSect="00E15BAE">
      <w:footerReference w:type="default" r:id="rId14"/>
      <w:pgSz w:w="11906" w:h="16838"/>
      <w:pgMar w:top="624"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1D7" w:rsidRDefault="00AA61D7" w:rsidP="00915F8F">
      <w:r>
        <w:separator/>
      </w:r>
    </w:p>
  </w:endnote>
  <w:endnote w:type="continuationSeparator" w:id="0">
    <w:p w:rsidR="00AA61D7" w:rsidRDefault="00AA61D7" w:rsidP="0091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3"/>
    </w:tblGrid>
    <w:tr w:rsidR="006E5486" w:rsidTr="006E5486">
      <w:tc>
        <w:tcPr>
          <w:tcW w:w="918" w:type="dxa"/>
          <w:shd w:val="clear" w:color="auto" w:fill="FFFFFF" w:themeFill="background1"/>
        </w:tcPr>
        <w:p w:rsidR="006E5486" w:rsidRDefault="006E5486">
          <w:pPr>
            <w:pStyle w:val="Pieddepage"/>
            <w:jc w:val="right"/>
            <w:rPr>
              <w:b/>
              <w:bCs/>
              <w:color w:val="4F81BD" w:themeColor="accent1"/>
              <w:sz w:val="32"/>
              <w:szCs w:val="32"/>
              <w14:numForm w14:val="oldStyle"/>
            </w:rPr>
          </w:pPr>
          <w:r>
            <w:rPr>
              <w:sz w:val="22"/>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 w:val="22"/>
              <w:szCs w:val="21"/>
              <w14:shadow w14:blurRad="50800" w14:dist="38100" w14:dir="2700000" w14:sx="100000" w14:sy="100000" w14:kx="0" w14:ky="0" w14:algn="tl">
                <w14:srgbClr w14:val="000000">
                  <w14:alpha w14:val="60000"/>
                </w14:srgbClr>
              </w14:shadow>
              <w14:numForm w14:val="oldStyle"/>
            </w:rPr>
            <w:fldChar w:fldCharType="separate"/>
          </w:r>
          <w:r w:rsidR="00225827" w:rsidRPr="00225827">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E5486" w:rsidRDefault="006E5486">
          <w:pPr>
            <w:pStyle w:val="Pieddepage"/>
          </w:pPr>
        </w:p>
      </w:tc>
    </w:tr>
  </w:tbl>
  <w:p w:rsidR="00610AD3" w:rsidRDefault="00610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1D7" w:rsidRDefault="00AA61D7" w:rsidP="00915F8F">
      <w:r>
        <w:separator/>
      </w:r>
    </w:p>
  </w:footnote>
  <w:footnote w:type="continuationSeparator" w:id="0">
    <w:p w:rsidR="00AA61D7" w:rsidRDefault="00AA61D7" w:rsidP="00915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E6D"/>
    <w:multiLevelType w:val="hybridMultilevel"/>
    <w:tmpl w:val="45260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9249A"/>
    <w:multiLevelType w:val="hybridMultilevel"/>
    <w:tmpl w:val="2C2C0D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08064C"/>
    <w:multiLevelType w:val="multilevel"/>
    <w:tmpl w:val="8D6268FE"/>
    <w:lvl w:ilvl="0">
      <w:numFmt w:val="bullet"/>
      <w:lvlText w:val="-"/>
      <w:lvlJc w:val="left"/>
      <w:rPr>
        <w:rFonts w:cs="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283D63A4"/>
    <w:multiLevelType w:val="hybridMultilevel"/>
    <w:tmpl w:val="A820517A"/>
    <w:lvl w:ilvl="0" w:tplc="952C32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204F9"/>
    <w:multiLevelType w:val="hybridMultilevel"/>
    <w:tmpl w:val="DAEAE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723307"/>
    <w:multiLevelType w:val="hybridMultilevel"/>
    <w:tmpl w:val="199606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52368A"/>
    <w:multiLevelType w:val="hybridMultilevel"/>
    <w:tmpl w:val="256621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2B15B0"/>
    <w:multiLevelType w:val="hybridMultilevel"/>
    <w:tmpl w:val="765E65EC"/>
    <w:lvl w:ilvl="0" w:tplc="5E8C920C">
      <w:numFmt w:val="bullet"/>
      <w:lvlText w:val="-"/>
      <w:lvlJc w:val="left"/>
      <w:pPr>
        <w:ind w:left="1428" w:hanging="360"/>
      </w:pPr>
      <w:rPr>
        <w:rFonts w:ascii="Arial" w:eastAsiaTheme="minorHAnsi"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52F555B4"/>
    <w:multiLevelType w:val="hybridMultilevel"/>
    <w:tmpl w:val="5D725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171688"/>
    <w:multiLevelType w:val="hybridMultilevel"/>
    <w:tmpl w:val="8F88DB3E"/>
    <w:lvl w:ilvl="0" w:tplc="BA54992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793C7B"/>
    <w:multiLevelType w:val="hybridMultilevel"/>
    <w:tmpl w:val="B2B2C3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8720AE"/>
    <w:multiLevelType w:val="hybridMultilevel"/>
    <w:tmpl w:val="D8D637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18306B"/>
    <w:multiLevelType w:val="multilevel"/>
    <w:tmpl w:val="5A183098"/>
    <w:name w:val="Bullets"/>
    <w:lvl w:ilvl="0">
      <w:start w:val="1"/>
      <w:numFmt w:val="bullet"/>
      <w:lvlText w:val="·"/>
      <w:lvlJc w:val="left"/>
      <w:rPr>
        <w:rFonts w:ascii="Symbol" w:hAnsi="Symbol" w:cs="Symbol"/>
        <w:sz w:val="24"/>
      </w:rPr>
    </w:lvl>
    <w:lvl w:ilvl="1">
      <w:start w:val="1"/>
      <w:numFmt w:val="bullet"/>
      <w:lvlText w:val="§"/>
      <w:lvlJc w:val="left"/>
      <w:rPr>
        <w:rFonts w:ascii="Wingdings" w:hAnsi="Wingdings" w:cs="Wingdings"/>
        <w:sz w:val="24"/>
      </w:rPr>
    </w:lvl>
    <w:lvl w:ilvl="2">
      <w:start w:val="1"/>
      <w:numFmt w:val="bullet"/>
      <w:lvlText w:val="q"/>
      <w:lvlJc w:val="left"/>
      <w:rPr>
        <w:rFonts w:ascii="Wingdings" w:hAnsi="Wingdings" w:cs="Wingdings"/>
        <w:sz w:val="24"/>
      </w:rPr>
    </w:lvl>
    <w:lvl w:ilvl="3">
      <w:start w:val="1"/>
      <w:numFmt w:val="bullet"/>
      <w:lvlText w:val="¨"/>
      <w:lvlJc w:val="left"/>
      <w:rPr>
        <w:rFonts w:ascii="Symbol" w:hAnsi="Symbol" w:cs="Symbol"/>
        <w:sz w:val="24"/>
      </w:rPr>
    </w:lvl>
    <w:lvl w:ilvl="4">
      <w:start w:val="1"/>
      <w:numFmt w:val="bullet"/>
      <w:lvlText w:val="v"/>
      <w:lvlJc w:val="left"/>
      <w:rPr>
        <w:rFonts w:ascii="Wingdings" w:hAnsi="Wingdings" w:cs="Wingdings"/>
        <w:sz w:val="24"/>
      </w:rPr>
    </w:lvl>
    <w:lvl w:ilvl="5">
      <w:start w:val="1"/>
      <w:numFmt w:val="bullet"/>
      <w:lvlText w:val="Ø"/>
      <w:lvlJc w:val="left"/>
      <w:rPr>
        <w:rFonts w:ascii="Wingdings" w:hAnsi="Wingdings" w:cs="Wingdings"/>
        <w:sz w:val="24"/>
      </w:rPr>
    </w:lvl>
    <w:lvl w:ilvl="6">
      <w:start w:val="1"/>
      <w:numFmt w:val="bullet"/>
      <w:lvlText w:val="ü"/>
      <w:lvlJc w:val="left"/>
      <w:rPr>
        <w:rFonts w:ascii="Wingdings" w:hAnsi="Wingdings" w:cs="Wingdings"/>
        <w:sz w:val="24"/>
      </w:rPr>
    </w:lvl>
    <w:lvl w:ilvl="7">
      <w:start w:val="1"/>
      <w:numFmt w:val="bullet"/>
      <w:lvlText w:val="·"/>
      <w:lvlJc w:val="left"/>
      <w:rPr>
        <w:rFonts w:ascii="Symbol" w:hAnsi="Symbol" w:cs="Symbol"/>
        <w:sz w:val="24"/>
      </w:rPr>
    </w:lvl>
    <w:lvl w:ilvl="8">
      <w:start w:val="1"/>
      <w:numFmt w:val="bullet"/>
      <w:lvlText w:val="§"/>
      <w:lvlJc w:val="left"/>
      <w:rPr>
        <w:rFonts w:ascii="Wingdings" w:hAnsi="Wingdings" w:cs="Wingdings"/>
        <w:sz w:val="24"/>
      </w:rPr>
    </w:lvl>
  </w:abstractNum>
  <w:abstractNum w:abstractNumId="13" w15:restartNumberingAfterBreak="0">
    <w:nsid w:val="5A1832FC"/>
    <w:multiLevelType w:val="multilevel"/>
    <w:tmpl w:val="5A183338"/>
    <w:lvl w:ilvl="0">
      <w:start w:val="1"/>
      <w:numFmt w:val="bullet"/>
      <w:lvlText w:val="·"/>
      <w:lvlJc w:val="left"/>
      <w:rPr>
        <w:rFonts w:ascii="Symbol" w:hAnsi="Symbol" w:cs="Symbol"/>
        <w:sz w:val="24"/>
      </w:rPr>
    </w:lvl>
    <w:lvl w:ilvl="1">
      <w:start w:val="1"/>
      <w:numFmt w:val="bullet"/>
      <w:lvlText w:val="§"/>
      <w:lvlJc w:val="left"/>
      <w:rPr>
        <w:rFonts w:ascii="Wingdings" w:hAnsi="Wingdings" w:cs="Wingdings"/>
        <w:sz w:val="24"/>
      </w:rPr>
    </w:lvl>
    <w:lvl w:ilvl="2">
      <w:start w:val="1"/>
      <w:numFmt w:val="bullet"/>
      <w:lvlText w:val="q"/>
      <w:lvlJc w:val="left"/>
      <w:rPr>
        <w:rFonts w:ascii="Wingdings" w:hAnsi="Wingdings" w:cs="Wingdings"/>
        <w:sz w:val="24"/>
      </w:rPr>
    </w:lvl>
    <w:lvl w:ilvl="3">
      <w:start w:val="1"/>
      <w:numFmt w:val="bullet"/>
      <w:lvlText w:val="¨"/>
      <w:lvlJc w:val="left"/>
      <w:rPr>
        <w:rFonts w:ascii="Symbol" w:hAnsi="Symbol" w:cs="Symbol"/>
        <w:sz w:val="24"/>
      </w:rPr>
    </w:lvl>
    <w:lvl w:ilvl="4">
      <w:start w:val="1"/>
      <w:numFmt w:val="bullet"/>
      <w:lvlText w:val="v"/>
      <w:lvlJc w:val="left"/>
      <w:rPr>
        <w:rFonts w:ascii="Wingdings" w:hAnsi="Wingdings" w:cs="Wingdings"/>
        <w:sz w:val="24"/>
      </w:rPr>
    </w:lvl>
    <w:lvl w:ilvl="5">
      <w:start w:val="1"/>
      <w:numFmt w:val="bullet"/>
      <w:lvlText w:val="Ø"/>
      <w:lvlJc w:val="left"/>
      <w:rPr>
        <w:rFonts w:ascii="Wingdings" w:hAnsi="Wingdings" w:cs="Wingdings"/>
        <w:sz w:val="24"/>
      </w:rPr>
    </w:lvl>
    <w:lvl w:ilvl="6">
      <w:start w:val="1"/>
      <w:numFmt w:val="bullet"/>
      <w:lvlText w:val="ü"/>
      <w:lvlJc w:val="left"/>
      <w:rPr>
        <w:rFonts w:ascii="Wingdings" w:hAnsi="Wingdings" w:cs="Wingdings"/>
        <w:sz w:val="24"/>
      </w:rPr>
    </w:lvl>
    <w:lvl w:ilvl="7">
      <w:start w:val="1"/>
      <w:numFmt w:val="bullet"/>
      <w:lvlText w:val="·"/>
      <w:lvlJc w:val="left"/>
      <w:rPr>
        <w:rFonts w:ascii="Symbol" w:hAnsi="Symbol" w:cs="Symbol"/>
        <w:sz w:val="24"/>
      </w:rPr>
    </w:lvl>
    <w:lvl w:ilvl="8">
      <w:start w:val="1"/>
      <w:numFmt w:val="bullet"/>
      <w:lvlText w:val="§"/>
      <w:lvlJc w:val="left"/>
      <w:rPr>
        <w:rFonts w:ascii="Wingdings" w:hAnsi="Wingdings" w:cs="Wingdings"/>
        <w:sz w:val="24"/>
      </w:rPr>
    </w:lvl>
  </w:abstractNum>
  <w:abstractNum w:abstractNumId="14" w15:restartNumberingAfterBreak="0">
    <w:nsid w:val="5A1836C0"/>
    <w:multiLevelType w:val="multilevel"/>
    <w:tmpl w:val="5A1836DE"/>
    <w:lvl w:ilvl="0">
      <w:start w:val="1"/>
      <w:numFmt w:val="bullet"/>
      <w:lvlText w:val="·"/>
      <w:lvlJc w:val="left"/>
      <w:rPr>
        <w:rFonts w:ascii="Symbol" w:hAnsi="Symbol" w:cs="Symbol"/>
        <w:sz w:val="24"/>
      </w:rPr>
    </w:lvl>
    <w:lvl w:ilvl="1">
      <w:start w:val="1"/>
      <w:numFmt w:val="bullet"/>
      <w:lvlText w:val="§"/>
      <w:lvlJc w:val="left"/>
      <w:rPr>
        <w:rFonts w:ascii="Wingdings" w:hAnsi="Wingdings" w:cs="Wingdings"/>
        <w:sz w:val="24"/>
      </w:rPr>
    </w:lvl>
    <w:lvl w:ilvl="2">
      <w:start w:val="1"/>
      <w:numFmt w:val="bullet"/>
      <w:lvlText w:val="q"/>
      <w:lvlJc w:val="left"/>
      <w:rPr>
        <w:rFonts w:ascii="Wingdings" w:hAnsi="Wingdings" w:cs="Wingdings"/>
        <w:sz w:val="24"/>
      </w:rPr>
    </w:lvl>
    <w:lvl w:ilvl="3">
      <w:start w:val="1"/>
      <w:numFmt w:val="bullet"/>
      <w:lvlText w:val="¨"/>
      <w:lvlJc w:val="left"/>
      <w:rPr>
        <w:rFonts w:ascii="Symbol" w:hAnsi="Symbol" w:cs="Symbol"/>
        <w:sz w:val="24"/>
      </w:rPr>
    </w:lvl>
    <w:lvl w:ilvl="4">
      <w:start w:val="1"/>
      <w:numFmt w:val="bullet"/>
      <w:lvlText w:val="v"/>
      <w:lvlJc w:val="left"/>
      <w:rPr>
        <w:rFonts w:ascii="Wingdings" w:hAnsi="Wingdings" w:cs="Wingdings"/>
        <w:sz w:val="24"/>
      </w:rPr>
    </w:lvl>
    <w:lvl w:ilvl="5">
      <w:start w:val="1"/>
      <w:numFmt w:val="bullet"/>
      <w:lvlText w:val="Ø"/>
      <w:lvlJc w:val="left"/>
      <w:rPr>
        <w:rFonts w:ascii="Wingdings" w:hAnsi="Wingdings" w:cs="Wingdings"/>
        <w:sz w:val="24"/>
      </w:rPr>
    </w:lvl>
    <w:lvl w:ilvl="6">
      <w:start w:val="1"/>
      <w:numFmt w:val="bullet"/>
      <w:lvlText w:val="ü"/>
      <w:lvlJc w:val="left"/>
      <w:rPr>
        <w:rFonts w:ascii="Wingdings" w:hAnsi="Wingdings" w:cs="Wingdings"/>
        <w:sz w:val="24"/>
      </w:rPr>
    </w:lvl>
    <w:lvl w:ilvl="7">
      <w:start w:val="1"/>
      <w:numFmt w:val="bullet"/>
      <w:lvlText w:val="·"/>
      <w:lvlJc w:val="left"/>
      <w:rPr>
        <w:rFonts w:ascii="Symbol" w:hAnsi="Symbol" w:cs="Symbol"/>
        <w:sz w:val="24"/>
      </w:rPr>
    </w:lvl>
    <w:lvl w:ilvl="8">
      <w:start w:val="1"/>
      <w:numFmt w:val="bullet"/>
      <w:lvlText w:val="§"/>
      <w:lvlJc w:val="left"/>
      <w:rPr>
        <w:rFonts w:ascii="Wingdings" w:hAnsi="Wingdings" w:cs="Wingdings"/>
        <w:sz w:val="24"/>
      </w:rPr>
    </w:lvl>
  </w:abstractNum>
  <w:abstractNum w:abstractNumId="15" w15:restartNumberingAfterBreak="0">
    <w:nsid w:val="623D1046"/>
    <w:multiLevelType w:val="multilevel"/>
    <w:tmpl w:val="55C6FC9A"/>
    <w:lvl w:ilvl="0">
      <w:start w:val="1"/>
      <w:numFmt w:val="decimal"/>
      <w:pStyle w:val="Titre1"/>
      <w:suff w:val="space"/>
      <w:lvlText w:val="%1."/>
      <w:lvlJc w:val="left"/>
      <w:pPr>
        <w:ind w:left="360" w:hanging="360"/>
      </w:pPr>
      <w:rPr>
        <w:rFonts w:ascii="Arial" w:hAnsi="Arial" w:hint="default"/>
        <w:b/>
        <w:i w:val="0"/>
        <w:color w:val="004085"/>
        <w:sz w:val="28"/>
      </w:rPr>
    </w:lvl>
    <w:lvl w:ilvl="1">
      <w:start w:val="1"/>
      <w:numFmt w:val="decimal"/>
      <w:pStyle w:val="Titre2"/>
      <w:suff w:val="space"/>
      <w:lvlText w:val="%1.%2."/>
      <w:lvlJc w:val="left"/>
      <w:pPr>
        <w:ind w:left="792" w:hanging="792"/>
      </w:pPr>
      <w:rPr>
        <w:rFonts w:ascii="Arial" w:hAnsi="Arial" w:hint="default"/>
        <w:b/>
        <w:i w:val="0"/>
        <w:color w:val="000000"/>
        <w:sz w:val="24"/>
      </w:rPr>
    </w:lvl>
    <w:lvl w:ilvl="2">
      <w:start w:val="1"/>
      <w:numFmt w:val="decimal"/>
      <w:pStyle w:val="Titre3"/>
      <w:suff w:val="space"/>
      <w:lvlText w:val="%1.%2.%3."/>
      <w:lvlJc w:val="left"/>
      <w:pPr>
        <w:ind w:left="1224" w:hanging="1224"/>
      </w:pPr>
      <w:rPr>
        <w:rFonts w:ascii="Arial" w:hAnsi="Arial" w:hint="default"/>
        <w:b/>
        <w:i w:val="0"/>
        <w:color w:val="000000"/>
        <w:sz w:val="22"/>
      </w:rPr>
    </w:lvl>
    <w:lvl w:ilvl="3">
      <w:start w:val="1"/>
      <w:numFmt w:val="decimal"/>
      <w:pStyle w:val="Titre4"/>
      <w:suff w:val="space"/>
      <w:lvlText w:val="%1.%2.%3.%4."/>
      <w:lvlJc w:val="left"/>
      <w:pPr>
        <w:ind w:left="1728" w:hanging="1728"/>
      </w:pPr>
      <w:rPr>
        <w:rFonts w:ascii="Arial" w:hAnsi="Arial" w:hint="default"/>
        <w:b/>
        <w:i w:val="0"/>
        <w:color w:val="000000"/>
        <w:sz w:val="20"/>
      </w:rPr>
    </w:lvl>
    <w:lvl w:ilvl="4">
      <w:start w:val="1"/>
      <w:numFmt w:val="decimal"/>
      <w:pStyle w:val="Titre5"/>
      <w:suff w:val="space"/>
      <w:lvlText w:val="%1.%2.%3.%4.%5."/>
      <w:lvlJc w:val="left"/>
      <w:pPr>
        <w:ind w:left="2232" w:hanging="2232"/>
      </w:pPr>
      <w:rPr>
        <w:rFonts w:ascii="Arial" w:hAnsi="Arial" w:hint="default"/>
        <w:b/>
        <w:i/>
        <w:color w:val="000000"/>
        <w:sz w:val="20"/>
      </w:rPr>
    </w:lvl>
    <w:lvl w:ilvl="5">
      <w:start w:val="1"/>
      <w:numFmt w:val="decimal"/>
      <w:pStyle w:val="Titre6"/>
      <w:suff w:val="space"/>
      <w:lvlText w:val="%1.%2.%3.%4.%5.%6."/>
      <w:lvlJc w:val="left"/>
      <w:pPr>
        <w:ind w:left="2736" w:hanging="2736"/>
      </w:pPr>
      <w:rPr>
        <w:rFonts w:ascii="Arial" w:hAnsi="Arial" w:hint="default"/>
        <w:b/>
        <w:i/>
        <w:color w:val="000000"/>
        <w:sz w:val="20"/>
      </w:rPr>
    </w:lvl>
    <w:lvl w:ilvl="6">
      <w:start w:val="1"/>
      <w:numFmt w:val="decimal"/>
      <w:suff w:val="space"/>
      <w:lvlText w:val="%1.%2.%3.%4.%5.%6.%7."/>
      <w:lvlJc w:val="left"/>
      <w:pPr>
        <w:ind w:left="3240" w:hanging="3240"/>
      </w:pPr>
      <w:rPr>
        <w:rFonts w:ascii="Arial" w:hAnsi="Arial" w:hint="default"/>
        <w:b w:val="0"/>
        <w:i/>
        <w:sz w:val="20"/>
      </w:rPr>
    </w:lvl>
    <w:lvl w:ilvl="7">
      <w:start w:val="1"/>
      <w:numFmt w:val="decimal"/>
      <w:suff w:val="space"/>
      <w:lvlText w:val="%1.%2.%3.%4.%5.%6.%7.%8."/>
      <w:lvlJc w:val="left"/>
      <w:pPr>
        <w:ind w:left="3744" w:hanging="3744"/>
      </w:pPr>
      <w:rPr>
        <w:rFonts w:ascii="Arial" w:hAnsi="Arial" w:hint="default"/>
        <w:b w:val="0"/>
        <w:i/>
        <w:color w:val="000000"/>
        <w:sz w:val="20"/>
      </w:rPr>
    </w:lvl>
    <w:lvl w:ilvl="8">
      <w:start w:val="1"/>
      <w:numFmt w:val="decimal"/>
      <w:suff w:val="space"/>
      <w:lvlText w:val="%1.%2.%3.%4.%5.%6.%7.%8.%9."/>
      <w:lvlJc w:val="left"/>
      <w:pPr>
        <w:ind w:left="4320" w:hanging="4320"/>
      </w:pPr>
      <w:rPr>
        <w:rFonts w:ascii="Arial" w:hAnsi="Arial" w:hint="default"/>
        <w:b w:val="0"/>
        <w:i/>
        <w:sz w:val="20"/>
      </w:rPr>
    </w:lvl>
  </w:abstractNum>
  <w:abstractNum w:abstractNumId="16" w15:restartNumberingAfterBreak="0">
    <w:nsid w:val="6FD35455"/>
    <w:multiLevelType w:val="hybridMultilevel"/>
    <w:tmpl w:val="776E287A"/>
    <w:lvl w:ilvl="0" w:tplc="4C7ECE36">
      <w:start w:val="1"/>
      <w:numFmt w:val="lowerLetter"/>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7" w15:restartNumberingAfterBreak="0">
    <w:nsid w:val="75366AAA"/>
    <w:multiLevelType w:val="hybridMultilevel"/>
    <w:tmpl w:val="2C2C0D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3223DE"/>
    <w:multiLevelType w:val="hybridMultilevel"/>
    <w:tmpl w:val="870EC2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0B1490"/>
    <w:multiLevelType w:val="hybridMultilevel"/>
    <w:tmpl w:val="B2B2C3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2"/>
    <w:lvlOverride w:ilvl="0">
      <w:startOverride w:val="1"/>
      <w:lvl w:ilvl="0">
        <w:start w:val="1"/>
        <w:numFmt w:val="bullet"/>
        <w:lvlText w:val="·"/>
        <w:lvlJc w:val="left"/>
        <w:rPr>
          <w:rFonts w:ascii="Symbol" w:hAnsi="Symbol" w:cs="Symbol"/>
          <w:sz w:val="24"/>
        </w:rPr>
      </w:lvl>
    </w:lvlOverride>
    <w:lvlOverride w:ilvl="1">
      <w:startOverride w:val="1"/>
      <w:lvl w:ilvl="1">
        <w:start w:val="1"/>
        <w:numFmt w:val="bullet"/>
        <w:lvlText w:val="§"/>
        <w:lvlJc w:val="left"/>
        <w:rPr>
          <w:rFonts w:ascii="Wingdings" w:hAnsi="Wingdings" w:cs="Wingdings"/>
          <w:sz w:val="24"/>
        </w:rPr>
      </w:lvl>
    </w:lvlOverride>
    <w:lvlOverride w:ilvl="2">
      <w:startOverride w:val="1"/>
      <w:lvl w:ilvl="2">
        <w:start w:val="1"/>
        <w:numFmt w:val="bullet"/>
        <w:lvlText w:val="q"/>
        <w:lvlJc w:val="left"/>
        <w:rPr>
          <w:rFonts w:ascii="Wingdings" w:hAnsi="Wingdings" w:cs="Wingdings"/>
          <w:sz w:val="24"/>
        </w:rPr>
      </w:lvl>
    </w:lvlOverride>
    <w:lvlOverride w:ilvl="3">
      <w:startOverride w:val="1"/>
      <w:lvl w:ilvl="3">
        <w:start w:val="1"/>
        <w:numFmt w:val="bullet"/>
        <w:lvlText w:val="¨"/>
        <w:lvlJc w:val="left"/>
        <w:rPr>
          <w:rFonts w:ascii="Symbol" w:hAnsi="Symbol" w:cs="Symbol"/>
          <w:sz w:val="24"/>
        </w:rPr>
      </w:lvl>
    </w:lvlOverride>
    <w:lvlOverride w:ilvl="4">
      <w:startOverride w:val="1"/>
      <w:lvl w:ilvl="4">
        <w:start w:val="1"/>
        <w:numFmt w:val="bullet"/>
        <w:lvlText w:val="v"/>
        <w:lvlJc w:val="left"/>
        <w:rPr>
          <w:rFonts w:ascii="Wingdings" w:hAnsi="Wingdings" w:cs="Wingdings"/>
          <w:sz w:val="24"/>
        </w:rPr>
      </w:lvl>
    </w:lvlOverride>
    <w:lvlOverride w:ilvl="5">
      <w:startOverride w:val="1"/>
      <w:lvl w:ilvl="5">
        <w:start w:val="1"/>
        <w:numFmt w:val="bullet"/>
        <w:lvlText w:val="Ø"/>
        <w:lvlJc w:val="left"/>
        <w:rPr>
          <w:rFonts w:ascii="Wingdings" w:hAnsi="Wingdings" w:cs="Wingdings"/>
          <w:sz w:val="24"/>
        </w:rPr>
      </w:lvl>
    </w:lvlOverride>
    <w:lvlOverride w:ilvl="6">
      <w:startOverride w:val="1"/>
      <w:lvl w:ilvl="6">
        <w:start w:val="1"/>
        <w:numFmt w:val="bullet"/>
        <w:lvlText w:val="ü"/>
        <w:lvlJc w:val="left"/>
        <w:rPr>
          <w:rFonts w:ascii="Wingdings" w:hAnsi="Wingdings" w:cs="Wingdings"/>
          <w:sz w:val="24"/>
        </w:rPr>
      </w:lvl>
    </w:lvlOverride>
    <w:lvlOverride w:ilvl="7">
      <w:startOverride w:val="1"/>
      <w:lvl w:ilvl="7">
        <w:start w:val="1"/>
        <w:numFmt w:val="bullet"/>
        <w:lvlText w:val="·"/>
        <w:lvlJc w:val="left"/>
        <w:rPr>
          <w:rFonts w:ascii="Symbol" w:hAnsi="Symbol" w:cs="Symbol"/>
          <w:sz w:val="24"/>
        </w:rPr>
      </w:lvl>
    </w:lvlOverride>
    <w:lvlOverride w:ilvl="8">
      <w:startOverride w:val="1"/>
      <w:lvl w:ilvl="8">
        <w:start w:val="1"/>
        <w:numFmt w:val="bullet"/>
        <w:lvlText w:val="§"/>
        <w:lvlJc w:val="left"/>
        <w:rPr>
          <w:rFonts w:ascii="Wingdings" w:hAnsi="Wingdings" w:cs="Wingdings"/>
          <w:sz w:val="24"/>
        </w:rPr>
      </w:lvl>
    </w:lvlOverride>
  </w:num>
  <w:num w:numId="5">
    <w:abstractNumId w:val="13"/>
    <w:lvlOverride w:ilvl="0">
      <w:startOverride w:val="1"/>
      <w:lvl w:ilvl="0">
        <w:start w:val="1"/>
        <w:numFmt w:val="bullet"/>
        <w:lvlText w:val="·"/>
        <w:lvlJc w:val="left"/>
        <w:rPr>
          <w:rFonts w:ascii="Symbol" w:hAnsi="Symbol" w:cs="Symbol"/>
          <w:sz w:val="24"/>
        </w:rPr>
      </w:lvl>
    </w:lvlOverride>
    <w:lvlOverride w:ilvl="1">
      <w:startOverride w:val="1"/>
      <w:lvl w:ilvl="1">
        <w:start w:val="1"/>
        <w:numFmt w:val="bullet"/>
        <w:lvlText w:val="§"/>
        <w:lvlJc w:val="left"/>
        <w:rPr>
          <w:rFonts w:ascii="Wingdings" w:hAnsi="Wingdings" w:cs="Wingdings"/>
          <w:sz w:val="24"/>
        </w:rPr>
      </w:lvl>
    </w:lvlOverride>
    <w:lvlOverride w:ilvl="2">
      <w:startOverride w:val="1"/>
      <w:lvl w:ilvl="2">
        <w:start w:val="1"/>
        <w:numFmt w:val="bullet"/>
        <w:lvlText w:val="q"/>
        <w:lvlJc w:val="left"/>
        <w:rPr>
          <w:rFonts w:ascii="Wingdings" w:hAnsi="Wingdings" w:cs="Wingdings"/>
          <w:sz w:val="24"/>
        </w:rPr>
      </w:lvl>
    </w:lvlOverride>
    <w:lvlOverride w:ilvl="3">
      <w:startOverride w:val="1"/>
      <w:lvl w:ilvl="3">
        <w:start w:val="1"/>
        <w:numFmt w:val="bullet"/>
        <w:lvlText w:val="¨"/>
        <w:lvlJc w:val="left"/>
        <w:rPr>
          <w:rFonts w:ascii="Symbol" w:hAnsi="Symbol" w:cs="Symbol"/>
          <w:sz w:val="24"/>
        </w:rPr>
      </w:lvl>
    </w:lvlOverride>
    <w:lvlOverride w:ilvl="4">
      <w:startOverride w:val="1"/>
      <w:lvl w:ilvl="4">
        <w:start w:val="1"/>
        <w:numFmt w:val="bullet"/>
        <w:lvlText w:val="v"/>
        <w:lvlJc w:val="left"/>
        <w:rPr>
          <w:rFonts w:ascii="Wingdings" w:hAnsi="Wingdings" w:cs="Wingdings"/>
          <w:sz w:val="24"/>
        </w:rPr>
      </w:lvl>
    </w:lvlOverride>
    <w:lvlOverride w:ilvl="5">
      <w:startOverride w:val="1"/>
      <w:lvl w:ilvl="5">
        <w:start w:val="1"/>
        <w:numFmt w:val="bullet"/>
        <w:lvlText w:val="Ø"/>
        <w:lvlJc w:val="left"/>
        <w:rPr>
          <w:rFonts w:ascii="Wingdings" w:hAnsi="Wingdings" w:cs="Wingdings"/>
          <w:sz w:val="24"/>
        </w:rPr>
      </w:lvl>
    </w:lvlOverride>
    <w:lvlOverride w:ilvl="6">
      <w:startOverride w:val="1"/>
      <w:lvl w:ilvl="6">
        <w:start w:val="1"/>
        <w:numFmt w:val="bullet"/>
        <w:lvlText w:val="ü"/>
        <w:lvlJc w:val="left"/>
        <w:rPr>
          <w:rFonts w:ascii="Wingdings" w:hAnsi="Wingdings" w:cs="Wingdings"/>
          <w:sz w:val="24"/>
        </w:rPr>
      </w:lvl>
    </w:lvlOverride>
    <w:lvlOverride w:ilvl="7">
      <w:startOverride w:val="1"/>
      <w:lvl w:ilvl="7">
        <w:start w:val="1"/>
        <w:numFmt w:val="bullet"/>
        <w:lvlText w:val="·"/>
        <w:lvlJc w:val="left"/>
        <w:rPr>
          <w:rFonts w:ascii="Symbol" w:hAnsi="Symbol" w:cs="Symbol"/>
          <w:sz w:val="24"/>
        </w:rPr>
      </w:lvl>
    </w:lvlOverride>
    <w:lvlOverride w:ilvl="8">
      <w:startOverride w:val="1"/>
      <w:lvl w:ilvl="8">
        <w:start w:val="1"/>
        <w:numFmt w:val="bullet"/>
        <w:lvlText w:val="§"/>
        <w:lvlJc w:val="left"/>
        <w:rPr>
          <w:rFonts w:ascii="Wingdings" w:hAnsi="Wingdings" w:cs="Wingdings"/>
          <w:sz w:val="24"/>
        </w:rPr>
      </w:lvl>
    </w:lvlOverride>
  </w:num>
  <w:num w:numId="6">
    <w:abstractNumId w:val="14"/>
    <w:lvlOverride w:ilvl="0">
      <w:startOverride w:val="1"/>
      <w:lvl w:ilvl="0">
        <w:start w:val="1"/>
        <w:numFmt w:val="bullet"/>
        <w:lvlText w:val="·"/>
        <w:lvlJc w:val="left"/>
        <w:rPr>
          <w:rFonts w:ascii="Symbol" w:hAnsi="Symbol" w:cs="Symbol"/>
          <w:sz w:val="24"/>
        </w:rPr>
      </w:lvl>
    </w:lvlOverride>
    <w:lvlOverride w:ilvl="1">
      <w:startOverride w:val="1"/>
      <w:lvl w:ilvl="1">
        <w:start w:val="1"/>
        <w:numFmt w:val="bullet"/>
        <w:lvlText w:val="§"/>
        <w:lvlJc w:val="left"/>
        <w:rPr>
          <w:rFonts w:ascii="Wingdings" w:hAnsi="Wingdings" w:cs="Wingdings"/>
          <w:sz w:val="24"/>
        </w:rPr>
      </w:lvl>
    </w:lvlOverride>
    <w:lvlOverride w:ilvl="2">
      <w:startOverride w:val="1"/>
      <w:lvl w:ilvl="2">
        <w:start w:val="1"/>
        <w:numFmt w:val="bullet"/>
        <w:lvlText w:val="q"/>
        <w:lvlJc w:val="left"/>
        <w:rPr>
          <w:rFonts w:ascii="Wingdings" w:hAnsi="Wingdings" w:cs="Wingdings"/>
          <w:sz w:val="24"/>
        </w:rPr>
      </w:lvl>
    </w:lvlOverride>
    <w:lvlOverride w:ilvl="3">
      <w:startOverride w:val="1"/>
      <w:lvl w:ilvl="3">
        <w:start w:val="1"/>
        <w:numFmt w:val="bullet"/>
        <w:lvlText w:val="¨"/>
        <w:lvlJc w:val="left"/>
        <w:rPr>
          <w:rFonts w:ascii="Symbol" w:hAnsi="Symbol" w:cs="Symbol"/>
          <w:sz w:val="24"/>
        </w:rPr>
      </w:lvl>
    </w:lvlOverride>
    <w:lvlOverride w:ilvl="4">
      <w:startOverride w:val="1"/>
      <w:lvl w:ilvl="4">
        <w:start w:val="1"/>
        <w:numFmt w:val="bullet"/>
        <w:lvlText w:val="v"/>
        <w:lvlJc w:val="left"/>
        <w:rPr>
          <w:rFonts w:ascii="Wingdings" w:hAnsi="Wingdings" w:cs="Wingdings"/>
          <w:sz w:val="24"/>
        </w:rPr>
      </w:lvl>
    </w:lvlOverride>
    <w:lvlOverride w:ilvl="5">
      <w:startOverride w:val="1"/>
      <w:lvl w:ilvl="5">
        <w:start w:val="1"/>
        <w:numFmt w:val="bullet"/>
        <w:lvlText w:val="Ø"/>
        <w:lvlJc w:val="left"/>
        <w:rPr>
          <w:rFonts w:ascii="Wingdings" w:hAnsi="Wingdings" w:cs="Wingdings"/>
          <w:sz w:val="24"/>
        </w:rPr>
      </w:lvl>
    </w:lvlOverride>
    <w:lvlOverride w:ilvl="6">
      <w:startOverride w:val="1"/>
      <w:lvl w:ilvl="6">
        <w:start w:val="1"/>
        <w:numFmt w:val="bullet"/>
        <w:lvlText w:val="ü"/>
        <w:lvlJc w:val="left"/>
        <w:rPr>
          <w:rFonts w:ascii="Wingdings" w:hAnsi="Wingdings" w:cs="Wingdings"/>
          <w:sz w:val="24"/>
        </w:rPr>
      </w:lvl>
    </w:lvlOverride>
    <w:lvlOverride w:ilvl="7">
      <w:startOverride w:val="1"/>
      <w:lvl w:ilvl="7">
        <w:start w:val="1"/>
        <w:numFmt w:val="bullet"/>
        <w:lvlText w:val="·"/>
        <w:lvlJc w:val="left"/>
        <w:rPr>
          <w:rFonts w:ascii="Symbol" w:hAnsi="Symbol" w:cs="Symbol"/>
          <w:sz w:val="24"/>
        </w:rPr>
      </w:lvl>
    </w:lvlOverride>
    <w:lvlOverride w:ilvl="8">
      <w:startOverride w:val="1"/>
      <w:lvl w:ilvl="8">
        <w:start w:val="1"/>
        <w:numFmt w:val="bullet"/>
        <w:lvlText w:val="§"/>
        <w:lvlJc w:val="left"/>
        <w:rPr>
          <w:rFonts w:ascii="Wingdings" w:hAnsi="Wingdings" w:cs="Wingdings"/>
          <w:sz w:val="24"/>
        </w:rPr>
      </w:lvl>
    </w:lvlOverride>
  </w:num>
  <w:num w:numId="7">
    <w:abstractNumId w:val="16"/>
  </w:num>
  <w:num w:numId="8">
    <w:abstractNumId w:val="3"/>
  </w:num>
  <w:num w:numId="9">
    <w:abstractNumId w:val="15"/>
  </w:num>
  <w:num w:numId="10">
    <w:abstractNumId w:val="18"/>
  </w:num>
  <w:num w:numId="11">
    <w:abstractNumId w:val="6"/>
  </w:num>
  <w:num w:numId="12">
    <w:abstractNumId w:val="11"/>
  </w:num>
  <w:num w:numId="13">
    <w:abstractNumId w:val="17"/>
  </w:num>
  <w:num w:numId="14">
    <w:abstractNumId w:val="4"/>
  </w:num>
  <w:num w:numId="15">
    <w:abstractNumId w:val="10"/>
  </w:num>
  <w:num w:numId="16">
    <w:abstractNumId w:val="19"/>
  </w:num>
  <w:num w:numId="17">
    <w:abstractNumId w:val="5"/>
  </w:num>
  <w:num w:numId="18">
    <w:abstractNumId w:val="7"/>
  </w:num>
  <w:num w:numId="19">
    <w:abstractNumId w:val="1"/>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8FE"/>
    <w:rsid w:val="0001315F"/>
    <w:rsid w:val="000438AA"/>
    <w:rsid w:val="00060909"/>
    <w:rsid w:val="0007058E"/>
    <w:rsid w:val="00092B65"/>
    <w:rsid w:val="000E25E0"/>
    <w:rsid w:val="00102377"/>
    <w:rsid w:val="0013610B"/>
    <w:rsid w:val="00145CB6"/>
    <w:rsid w:val="00154737"/>
    <w:rsid w:val="0017145C"/>
    <w:rsid w:val="00172CD8"/>
    <w:rsid w:val="001C0393"/>
    <w:rsid w:val="001C052E"/>
    <w:rsid w:val="001E1BFF"/>
    <w:rsid w:val="001E5130"/>
    <w:rsid w:val="001F4F18"/>
    <w:rsid w:val="00225827"/>
    <w:rsid w:val="0023633B"/>
    <w:rsid w:val="00236F13"/>
    <w:rsid w:val="002528A1"/>
    <w:rsid w:val="00274059"/>
    <w:rsid w:val="00287096"/>
    <w:rsid w:val="00296F24"/>
    <w:rsid w:val="002B0A7E"/>
    <w:rsid w:val="002B32C0"/>
    <w:rsid w:val="003A26C4"/>
    <w:rsid w:val="003A3AB9"/>
    <w:rsid w:val="00421692"/>
    <w:rsid w:val="00436B89"/>
    <w:rsid w:val="0044093B"/>
    <w:rsid w:val="0044132C"/>
    <w:rsid w:val="00445CDB"/>
    <w:rsid w:val="0046351A"/>
    <w:rsid w:val="00480E8F"/>
    <w:rsid w:val="00483490"/>
    <w:rsid w:val="0048727C"/>
    <w:rsid w:val="004B66C1"/>
    <w:rsid w:val="004B6DE0"/>
    <w:rsid w:val="004F02B6"/>
    <w:rsid w:val="0050550A"/>
    <w:rsid w:val="00565098"/>
    <w:rsid w:val="005704A1"/>
    <w:rsid w:val="00572754"/>
    <w:rsid w:val="005A3269"/>
    <w:rsid w:val="005F7154"/>
    <w:rsid w:val="00606802"/>
    <w:rsid w:val="00610AD3"/>
    <w:rsid w:val="00622F93"/>
    <w:rsid w:val="006331DE"/>
    <w:rsid w:val="00650ABD"/>
    <w:rsid w:val="00662070"/>
    <w:rsid w:val="00667EAB"/>
    <w:rsid w:val="006722FA"/>
    <w:rsid w:val="00695406"/>
    <w:rsid w:val="006A4C3B"/>
    <w:rsid w:val="006D0BF8"/>
    <w:rsid w:val="006D7AA2"/>
    <w:rsid w:val="006E0081"/>
    <w:rsid w:val="006E5486"/>
    <w:rsid w:val="006E66E2"/>
    <w:rsid w:val="006F5525"/>
    <w:rsid w:val="00725D75"/>
    <w:rsid w:val="007348FE"/>
    <w:rsid w:val="00742F26"/>
    <w:rsid w:val="00752FBB"/>
    <w:rsid w:val="00764A86"/>
    <w:rsid w:val="00796482"/>
    <w:rsid w:val="007A75E1"/>
    <w:rsid w:val="007B18F1"/>
    <w:rsid w:val="007B4189"/>
    <w:rsid w:val="0084601A"/>
    <w:rsid w:val="0087588E"/>
    <w:rsid w:val="008B5767"/>
    <w:rsid w:val="008D452C"/>
    <w:rsid w:val="008E5A38"/>
    <w:rsid w:val="008E775E"/>
    <w:rsid w:val="008F5793"/>
    <w:rsid w:val="00902A99"/>
    <w:rsid w:val="00902F68"/>
    <w:rsid w:val="00915F8F"/>
    <w:rsid w:val="00932291"/>
    <w:rsid w:val="00934608"/>
    <w:rsid w:val="00971741"/>
    <w:rsid w:val="0097790E"/>
    <w:rsid w:val="009963F8"/>
    <w:rsid w:val="00A363D7"/>
    <w:rsid w:val="00A6589D"/>
    <w:rsid w:val="00A95D0B"/>
    <w:rsid w:val="00AA61D7"/>
    <w:rsid w:val="00AC095D"/>
    <w:rsid w:val="00B377BF"/>
    <w:rsid w:val="00B46C2B"/>
    <w:rsid w:val="00B53CB9"/>
    <w:rsid w:val="00B5611C"/>
    <w:rsid w:val="00B61C51"/>
    <w:rsid w:val="00B70C23"/>
    <w:rsid w:val="00B86375"/>
    <w:rsid w:val="00BA63D4"/>
    <w:rsid w:val="00BA6842"/>
    <w:rsid w:val="00BC0A18"/>
    <w:rsid w:val="00C0172C"/>
    <w:rsid w:val="00C066DF"/>
    <w:rsid w:val="00C322B4"/>
    <w:rsid w:val="00C3506E"/>
    <w:rsid w:val="00C631D5"/>
    <w:rsid w:val="00C73571"/>
    <w:rsid w:val="00C82CA4"/>
    <w:rsid w:val="00CA70EE"/>
    <w:rsid w:val="00CD4680"/>
    <w:rsid w:val="00D03F4E"/>
    <w:rsid w:val="00D207FC"/>
    <w:rsid w:val="00D21166"/>
    <w:rsid w:val="00D41760"/>
    <w:rsid w:val="00D4182D"/>
    <w:rsid w:val="00D41EB6"/>
    <w:rsid w:val="00D543BC"/>
    <w:rsid w:val="00D6447D"/>
    <w:rsid w:val="00D74C25"/>
    <w:rsid w:val="00D9722E"/>
    <w:rsid w:val="00DC1C3C"/>
    <w:rsid w:val="00DE0287"/>
    <w:rsid w:val="00E15BAE"/>
    <w:rsid w:val="00E250F7"/>
    <w:rsid w:val="00E32ED8"/>
    <w:rsid w:val="00E45E5B"/>
    <w:rsid w:val="00E71588"/>
    <w:rsid w:val="00EA1D08"/>
    <w:rsid w:val="00EC08FD"/>
    <w:rsid w:val="00ED231A"/>
    <w:rsid w:val="00F02C27"/>
    <w:rsid w:val="00F02E72"/>
    <w:rsid w:val="00F04854"/>
    <w:rsid w:val="00F20431"/>
    <w:rsid w:val="00F40383"/>
    <w:rsid w:val="00F600A9"/>
    <w:rsid w:val="00F65DEE"/>
    <w:rsid w:val="00F746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D5D27"/>
  <w15:docId w15:val="{9298E54A-9F3E-42F8-8B8E-BD9F91B0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291"/>
    <w:pPr>
      <w:spacing w:after="0" w:line="240" w:lineRule="auto"/>
    </w:pPr>
    <w:rPr>
      <w:rFonts w:ascii="Arial" w:eastAsia="Times New Roman" w:hAnsi="Arial" w:cs="Times New Roman"/>
      <w:sz w:val="20"/>
      <w:szCs w:val="24"/>
    </w:rPr>
  </w:style>
  <w:style w:type="paragraph" w:styleId="Titre1">
    <w:name w:val="heading 1"/>
    <w:basedOn w:val="Normal"/>
    <w:next w:val="Normal"/>
    <w:link w:val="Titre1Car"/>
    <w:autoRedefine/>
    <w:qFormat/>
    <w:rsid w:val="00932291"/>
    <w:pPr>
      <w:keepNext/>
      <w:numPr>
        <w:numId w:val="1"/>
      </w:numPr>
      <w:pBdr>
        <w:top w:val="single" w:sz="24" w:space="1" w:color="789DCC"/>
      </w:pBdr>
      <w:shd w:val="clear" w:color="auto" w:fill="D6E2F2"/>
      <w:spacing w:before="300" w:after="200"/>
      <w:outlineLvl w:val="0"/>
    </w:pPr>
    <w:rPr>
      <w:rFonts w:cs="Arial"/>
      <w:b/>
      <w:bCs/>
      <w:color w:val="004085"/>
      <w:kern w:val="32"/>
      <w:sz w:val="28"/>
      <w:szCs w:val="32"/>
    </w:rPr>
  </w:style>
  <w:style w:type="paragraph" w:styleId="Titre2">
    <w:name w:val="heading 2"/>
    <w:basedOn w:val="Normal"/>
    <w:next w:val="Normal"/>
    <w:link w:val="Titre2Car"/>
    <w:autoRedefine/>
    <w:qFormat/>
    <w:rsid w:val="00932291"/>
    <w:pPr>
      <w:keepNext/>
      <w:numPr>
        <w:ilvl w:val="1"/>
        <w:numId w:val="1"/>
      </w:numPr>
      <w:spacing w:before="220" w:after="40"/>
      <w:outlineLvl w:val="1"/>
    </w:pPr>
    <w:rPr>
      <w:rFonts w:cs="Arial"/>
      <w:b/>
      <w:bCs/>
      <w:iCs/>
      <w:color w:val="000000"/>
      <w:sz w:val="24"/>
      <w:szCs w:val="28"/>
    </w:rPr>
  </w:style>
  <w:style w:type="paragraph" w:styleId="Titre3">
    <w:name w:val="heading 3"/>
    <w:basedOn w:val="Normal"/>
    <w:next w:val="Normal"/>
    <w:link w:val="Titre3Car"/>
    <w:qFormat/>
    <w:rsid w:val="00932291"/>
    <w:pPr>
      <w:keepNext/>
      <w:numPr>
        <w:ilvl w:val="2"/>
        <w:numId w:val="1"/>
      </w:numPr>
      <w:spacing w:before="160" w:after="40"/>
      <w:outlineLvl w:val="2"/>
    </w:pPr>
    <w:rPr>
      <w:rFonts w:cs="Arial"/>
      <w:b/>
      <w:bCs/>
      <w:color w:val="000000"/>
      <w:sz w:val="22"/>
      <w:szCs w:val="26"/>
    </w:rPr>
  </w:style>
  <w:style w:type="paragraph" w:styleId="Titre4">
    <w:name w:val="heading 4"/>
    <w:basedOn w:val="Normal"/>
    <w:next w:val="Normal"/>
    <w:link w:val="Titre4Car"/>
    <w:autoRedefine/>
    <w:qFormat/>
    <w:rsid w:val="00932291"/>
    <w:pPr>
      <w:keepNext/>
      <w:numPr>
        <w:ilvl w:val="3"/>
        <w:numId w:val="1"/>
      </w:numPr>
      <w:spacing w:before="120" w:after="40"/>
      <w:outlineLvl w:val="3"/>
    </w:pPr>
    <w:rPr>
      <w:b/>
      <w:color w:val="000000"/>
    </w:rPr>
  </w:style>
  <w:style w:type="paragraph" w:styleId="Titre5">
    <w:name w:val="heading 5"/>
    <w:basedOn w:val="Normal"/>
    <w:next w:val="Normal"/>
    <w:link w:val="Titre5Car"/>
    <w:autoRedefine/>
    <w:qFormat/>
    <w:rsid w:val="00932291"/>
    <w:pPr>
      <w:keepNext/>
      <w:numPr>
        <w:ilvl w:val="4"/>
        <w:numId w:val="1"/>
      </w:numPr>
      <w:spacing w:before="120" w:after="40"/>
      <w:outlineLvl w:val="4"/>
    </w:pPr>
    <w:rPr>
      <w:bCs/>
    </w:rPr>
  </w:style>
  <w:style w:type="paragraph" w:styleId="Titre6">
    <w:name w:val="heading 6"/>
    <w:basedOn w:val="Normal"/>
    <w:next w:val="Normal"/>
    <w:link w:val="Titre6Car"/>
    <w:autoRedefine/>
    <w:qFormat/>
    <w:rsid w:val="00932291"/>
    <w:pPr>
      <w:keepNext/>
      <w:numPr>
        <w:ilvl w:val="5"/>
        <w:numId w:val="1"/>
      </w:numPr>
      <w:spacing w:before="120" w:after="60"/>
      <w:outlineLvl w:val="5"/>
    </w:pPr>
    <w:rPr>
      <w:bCs/>
      <w: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32291"/>
    <w:rPr>
      <w:rFonts w:ascii="Arial" w:eastAsia="Times New Roman" w:hAnsi="Arial" w:cs="Arial"/>
      <w:b/>
      <w:bCs/>
      <w:color w:val="004085"/>
      <w:kern w:val="32"/>
      <w:sz w:val="28"/>
      <w:szCs w:val="32"/>
      <w:shd w:val="clear" w:color="auto" w:fill="D6E2F2"/>
    </w:rPr>
  </w:style>
  <w:style w:type="character" w:customStyle="1" w:styleId="Titre2Car">
    <w:name w:val="Titre 2 Car"/>
    <w:basedOn w:val="Policepardfaut"/>
    <w:link w:val="Titre2"/>
    <w:rsid w:val="00932291"/>
    <w:rPr>
      <w:rFonts w:ascii="Arial" w:eastAsia="Times New Roman" w:hAnsi="Arial" w:cs="Arial"/>
      <w:b/>
      <w:bCs/>
      <w:iCs/>
      <w:color w:val="000000"/>
      <w:sz w:val="24"/>
      <w:szCs w:val="28"/>
    </w:rPr>
  </w:style>
  <w:style w:type="character" w:customStyle="1" w:styleId="Titre3Car">
    <w:name w:val="Titre 3 Car"/>
    <w:basedOn w:val="Policepardfaut"/>
    <w:link w:val="Titre3"/>
    <w:rsid w:val="00932291"/>
    <w:rPr>
      <w:rFonts w:ascii="Arial" w:eastAsia="Times New Roman" w:hAnsi="Arial" w:cs="Arial"/>
      <w:b/>
      <w:bCs/>
      <w:color w:val="000000"/>
      <w:szCs w:val="26"/>
    </w:rPr>
  </w:style>
  <w:style w:type="character" w:customStyle="1" w:styleId="Titre4Car">
    <w:name w:val="Titre 4 Car"/>
    <w:basedOn w:val="Policepardfaut"/>
    <w:link w:val="Titre4"/>
    <w:rsid w:val="00932291"/>
    <w:rPr>
      <w:rFonts w:ascii="Arial" w:eastAsia="Times New Roman" w:hAnsi="Arial" w:cs="Times New Roman"/>
      <w:b/>
      <w:color w:val="000000"/>
      <w:sz w:val="20"/>
      <w:szCs w:val="24"/>
    </w:rPr>
  </w:style>
  <w:style w:type="character" w:customStyle="1" w:styleId="Titre5Car">
    <w:name w:val="Titre 5 Car"/>
    <w:basedOn w:val="Policepardfaut"/>
    <w:link w:val="Titre5"/>
    <w:rsid w:val="00932291"/>
    <w:rPr>
      <w:rFonts w:ascii="Arial" w:eastAsia="Times New Roman" w:hAnsi="Arial" w:cs="Times New Roman"/>
      <w:bCs/>
      <w:sz w:val="20"/>
      <w:szCs w:val="24"/>
    </w:rPr>
  </w:style>
  <w:style w:type="character" w:customStyle="1" w:styleId="Titre6Car">
    <w:name w:val="Titre 6 Car"/>
    <w:basedOn w:val="Policepardfaut"/>
    <w:link w:val="Titre6"/>
    <w:rsid w:val="00932291"/>
    <w:rPr>
      <w:rFonts w:ascii="Arial" w:eastAsia="Times New Roman" w:hAnsi="Arial" w:cs="Times New Roman"/>
      <w:bCs/>
      <w:i/>
      <w:color w:val="000000"/>
      <w:sz w:val="20"/>
      <w:szCs w:val="24"/>
    </w:rPr>
  </w:style>
  <w:style w:type="table" w:styleId="Grilledutableau">
    <w:name w:val="Table Grid"/>
    <w:basedOn w:val="TableauNormal"/>
    <w:uiPriority w:val="59"/>
    <w:rsid w:val="0093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2291"/>
    <w:pPr>
      <w:ind w:left="720"/>
      <w:contextualSpacing/>
    </w:pPr>
  </w:style>
  <w:style w:type="paragraph" w:styleId="En-tte">
    <w:name w:val="header"/>
    <w:basedOn w:val="Normal"/>
    <w:link w:val="En-tteCar"/>
    <w:uiPriority w:val="99"/>
    <w:unhideWhenUsed/>
    <w:rsid w:val="00915F8F"/>
    <w:pPr>
      <w:tabs>
        <w:tab w:val="center" w:pos="4536"/>
        <w:tab w:val="right" w:pos="9072"/>
      </w:tabs>
    </w:pPr>
  </w:style>
  <w:style w:type="character" w:customStyle="1" w:styleId="En-tteCar">
    <w:name w:val="En-tête Car"/>
    <w:basedOn w:val="Policepardfaut"/>
    <w:link w:val="En-tte"/>
    <w:uiPriority w:val="99"/>
    <w:rsid w:val="00915F8F"/>
    <w:rPr>
      <w:rFonts w:ascii="Arial" w:eastAsia="Times New Roman" w:hAnsi="Arial" w:cs="Times New Roman"/>
      <w:sz w:val="20"/>
      <w:szCs w:val="24"/>
    </w:rPr>
  </w:style>
  <w:style w:type="paragraph" w:styleId="Pieddepage">
    <w:name w:val="footer"/>
    <w:basedOn w:val="Normal"/>
    <w:link w:val="PieddepageCar"/>
    <w:uiPriority w:val="99"/>
    <w:unhideWhenUsed/>
    <w:rsid w:val="00915F8F"/>
    <w:pPr>
      <w:tabs>
        <w:tab w:val="center" w:pos="4536"/>
        <w:tab w:val="right" w:pos="9072"/>
      </w:tabs>
    </w:pPr>
  </w:style>
  <w:style w:type="character" w:customStyle="1" w:styleId="PieddepageCar">
    <w:name w:val="Pied de page Car"/>
    <w:basedOn w:val="Policepardfaut"/>
    <w:link w:val="Pieddepage"/>
    <w:uiPriority w:val="99"/>
    <w:rsid w:val="00915F8F"/>
    <w:rPr>
      <w:rFonts w:ascii="Arial" w:eastAsia="Times New Roman" w:hAnsi="Arial" w:cs="Times New Roman"/>
      <w:sz w:val="20"/>
      <w:szCs w:val="24"/>
    </w:rPr>
  </w:style>
  <w:style w:type="paragraph" w:styleId="Textedebulles">
    <w:name w:val="Balloon Text"/>
    <w:basedOn w:val="Normal"/>
    <w:link w:val="TextedebullesCar"/>
    <w:uiPriority w:val="99"/>
    <w:semiHidden/>
    <w:unhideWhenUsed/>
    <w:rsid w:val="00287096"/>
    <w:rPr>
      <w:rFonts w:ascii="Tahoma" w:hAnsi="Tahoma" w:cs="Tahoma"/>
      <w:sz w:val="16"/>
      <w:szCs w:val="16"/>
    </w:rPr>
  </w:style>
  <w:style w:type="character" w:customStyle="1" w:styleId="TextedebullesCar">
    <w:name w:val="Texte de bulles Car"/>
    <w:basedOn w:val="Policepardfaut"/>
    <w:link w:val="Textedebulles"/>
    <w:uiPriority w:val="99"/>
    <w:semiHidden/>
    <w:rsid w:val="00287096"/>
    <w:rPr>
      <w:rFonts w:ascii="Tahoma" w:eastAsia="Times New Roman" w:hAnsi="Tahoma" w:cs="Tahoma"/>
      <w:sz w:val="16"/>
      <w:szCs w:val="16"/>
    </w:rPr>
  </w:style>
  <w:style w:type="paragraph" w:customStyle="1" w:styleId="DE7B8801F2B1483F98D539CC92927118">
    <w:name w:val="DE7B8801F2B1483F98D539CC92927118"/>
    <w:rsid w:val="00A6589D"/>
    <w:rPr>
      <w:rFonts w:eastAsiaTheme="minorEastAsia"/>
      <w:lang w:eastAsia="fr-FR"/>
    </w:rPr>
  </w:style>
  <w:style w:type="character" w:styleId="Lienhypertexte">
    <w:name w:val="Hyperlink"/>
    <w:basedOn w:val="Policepardfaut"/>
    <w:uiPriority w:val="99"/>
    <w:unhideWhenUsed/>
    <w:rsid w:val="000438AA"/>
    <w:rPr>
      <w:color w:val="0000FF" w:themeColor="hyperlink"/>
      <w:u w:val="single"/>
    </w:rPr>
  </w:style>
  <w:style w:type="paragraph" w:styleId="Sansinterligne">
    <w:name w:val="No Spacing"/>
    <w:link w:val="SansinterligneCar"/>
    <w:uiPriority w:val="1"/>
    <w:qFormat/>
    <w:rsid w:val="004B66C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B66C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france.gouv.fr/affichCodeArticle.do?cidTexte=LEGITEXT000025503132&amp;idArticle=LEGIARTI000025506691&amp;dateTexte=&amp;categorieLien=cid"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1335&amp;idArticle=LEGIARTI000006555957&amp;dateTexte=&amp;categorieLien=ci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1335&amp;idArticle=LEGIARTI000021956514&amp;dateTexte=&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affichCodeArticle.do?cidTexte=LEGITEXT000006072050&amp;idArticle=LEGIARTI000036760678&amp;dateTexte=&amp;categorieLien=ci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legifrance.gouv.fr/affichCodeArticle.do?cidTexte=LEGITEXT000006072050&amp;idArticle=LEGIARTI000006904007&amp;dateTexte=&amp;categorieLien=cid"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F82021988C35408BEFB0BD59419F0A" ma:contentTypeVersion="7" ma:contentTypeDescription="Crée un document." ma:contentTypeScope="" ma:versionID="e6e79b4912b5f357b29a349451111586">
  <xsd:schema xmlns:xsd="http://www.w3.org/2001/XMLSchema" xmlns:xs="http://www.w3.org/2001/XMLSchema" xmlns:p="http://schemas.microsoft.com/office/2006/metadata/properties" xmlns:ns2="10b99b66-3403-429a-a1e1-568dd4312de6" xmlns:ns3="0afb17a8-798b-4d10-8bc7-85cb5f00bc77" targetNamespace="http://schemas.microsoft.com/office/2006/metadata/properties" ma:root="true" ma:fieldsID="bb81de60b7493231701b9dd3f2db6a6d" ns2:_="" ns3:_="">
    <xsd:import namespace="10b99b66-3403-429a-a1e1-568dd4312de6"/>
    <xsd:import namespace="0afb17a8-798b-4d10-8bc7-85cb5f00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99b66-3403-429a-a1e1-568dd4312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b17a8-798b-4d10-8bc7-85cb5f00bc7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632E1-0888-421C-A803-2D76548600DD}">
  <ds:schemaRefs>
    <ds:schemaRef ds:uri="http://schemas.openxmlformats.org/officeDocument/2006/bibliography"/>
  </ds:schemaRefs>
</ds:datastoreItem>
</file>

<file path=customXml/itemProps2.xml><?xml version="1.0" encoding="utf-8"?>
<ds:datastoreItem xmlns:ds="http://schemas.openxmlformats.org/officeDocument/2006/customXml" ds:itemID="{B1E35832-F71E-4651-9174-2D9939357DA7}"/>
</file>

<file path=customXml/itemProps3.xml><?xml version="1.0" encoding="utf-8"?>
<ds:datastoreItem xmlns:ds="http://schemas.openxmlformats.org/officeDocument/2006/customXml" ds:itemID="{63C49A0A-010F-40B3-9384-6B8BB1D7C98E}"/>
</file>

<file path=customXml/itemProps4.xml><?xml version="1.0" encoding="utf-8"?>
<ds:datastoreItem xmlns:ds="http://schemas.openxmlformats.org/officeDocument/2006/customXml" ds:itemID="{C84EB62D-8FD8-4BFF-8322-724188109A8D}"/>
</file>

<file path=docProps/app.xml><?xml version="1.0" encoding="utf-8"?>
<Properties xmlns="http://schemas.openxmlformats.org/officeDocument/2006/extended-properties" xmlns:vt="http://schemas.openxmlformats.org/officeDocument/2006/docPropsVTypes">
  <Template>Normal</Template>
  <TotalTime>52</TotalTime>
  <Pages>1</Pages>
  <Words>2356</Words>
  <Characters>12962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M-Emmanuelle Aulanier</dc:creator>
  <cp:lastModifiedBy>Marie-Emmanuelle Aulanier</cp:lastModifiedBy>
  <cp:revision>6</cp:revision>
  <cp:lastPrinted>2020-11-23T10:37:00Z</cp:lastPrinted>
  <dcterms:created xsi:type="dcterms:W3CDTF">2020-11-23T10:38:00Z</dcterms:created>
  <dcterms:modified xsi:type="dcterms:W3CDTF">2021-09-16T15:27:00Z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0x0101008CF82021988C35408BEFB0BD59419F0A</vt:lpwstr>
  </property>
</Properties>
</file>